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C4" w:rsidRDefault="00527A96" w:rsidP="00527A96">
      <w:pPr>
        <w:jc w:val="center"/>
        <w:rPr>
          <w:rFonts w:ascii="Mufferaw" w:hAnsi="Mufferaw"/>
          <w:sz w:val="96"/>
          <w:szCs w:val="96"/>
        </w:rPr>
      </w:pPr>
      <w:r w:rsidRPr="00527A96">
        <w:rPr>
          <w:rFonts w:ascii="Mufferaw" w:hAnsi="Mufferaw"/>
          <w:sz w:val="96"/>
          <w:szCs w:val="96"/>
        </w:rPr>
        <w:t>Principles of acupuncture</w:t>
      </w:r>
    </w:p>
    <w:p w:rsidR="00527A96" w:rsidRDefault="00527A96" w:rsidP="00527A96">
      <w:pPr>
        <w:jc w:val="center"/>
        <w:rPr>
          <w:rFonts w:ascii="Mufferaw" w:hAnsi="Mufferaw"/>
          <w:sz w:val="96"/>
          <w:szCs w:val="96"/>
        </w:rPr>
      </w:pPr>
    </w:p>
    <w:p w:rsidR="00527A96" w:rsidRDefault="00527A96" w:rsidP="00527A96">
      <w:pPr>
        <w:jc w:val="center"/>
        <w:rPr>
          <w:rFonts w:ascii="Mufferaw" w:hAnsi="Mufferaw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616585</wp:posOffset>
            </wp:positionV>
            <wp:extent cx="3502025" cy="3559810"/>
            <wp:effectExtent l="38100" t="38100" r="41275" b="40640"/>
            <wp:wrapTight wrapText="bothSides">
              <wp:wrapPolygon edited="0">
                <wp:start x="-235" y="-231"/>
                <wp:lineTo x="-235" y="21731"/>
                <wp:lineTo x="21737" y="21731"/>
                <wp:lineTo x="21737" y="-231"/>
                <wp:lineTo x="-235" y="-231"/>
              </wp:wrapPolygon>
            </wp:wrapTight>
            <wp:docPr id="1" name="Picture 1" descr="Image result for veterinary acupunctur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inary acupuncture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55981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A96" w:rsidRPr="00527A96" w:rsidRDefault="00527A96" w:rsidP="00527A96">
      <w:pPr>
        <w:rPr>
          <w:rFonts w:ascii="Mufferaw" w:hAnsi="Mufferaw"/>
          <w:sz w:val="96"/>
          <w:szCs w:val="96"/>
        </w:rPr>
      </w:pPr>
    </w:p>
    <w:p w:rsidR="00527A96" w:rsidRPr="00527A96" w:rsidRDefault="00527A96" w:rsidP="00527A96">
      <w:pPr>
        <w:rPr>
          <w:rFonts w:ascii="Mufferaw" w:hAnsi="Mufferaw"/>
          <w:sz w:val="96"/>
          <w:szCs w:val="96"/>
        </w:rPr>
      </w:pPr>
    </w:p>
    <w:p w:rsidR="00527A96" w:rsidRPr="00527A96" w:rsidRDefault="00527A96" w:rsidP="00527A96">
      <w:pPr>
        <w:rPr>
          <w:rFonts w:ascii="Mufferaw" w:hAnsi="Mufferaw"/>
          <w:sz w:val="96"/>
          <w:szCs w:val="96"/>
        </w:rPr>
      </w:pPr>
    </w:p>
    <w:p w:rsidR="00527A96" w:rsidRDefault="00527A96" w:rsidP="00527A96">
      <w:pPr>
        <w:rPr>
          <w:rFonts w:ascii="Mufferaw" w:hAnsi="Mufferaw"/>
          <w:sz w:val="96"/>
          <w:szCs w:val="96"/>
        </w:rPr>
      </w:pPr>
    </w:p>
    <w:p w:rsidR="00527A96" w:rsidRDefault="00527A96" w:rsidP="00527A96">
      <w:pPr>
        <w:rPr>
          <w:rFonts w:ascii="Mufferaw" w:hAnsi="Mufferaw"/>
          <w:sz w:val="96"/>
          <w:szCs w:val="96"/>
        </w:rPr>
      </w:pPr>
    </w:p>
    <w:p w:rsidR="00527A96" w:rsidRDefault="00527A96" w:rsidP="00527A96">
      <w:pPr>
        <w:tabs>
          <w:tab w:val="left" w:pos="8180"/>
        </w:tabs>
        <w:rPr>
          <w:rFonts w:ascii="Mufferaw" w:hAnsi="Mufferaw"/>
          <w:sz w:val="96"/>
          <w:szCs w:val="96"/>
        </w:rPr>
      </w:pPr>
      <w:r>
        <w:rPr>
          <w:rFonts w:ascii="Mufferaw" w:hAnsi="Mufferaw"/>
          <w:sz w:val="96"/>
          <w:szCs w:val="96"/>
        </w:rPr>
        <w:tab/>
      </w:r>
    </w:p>
    <w:p w:rsidR="00527A96" w:rsidRDefault="00527A96" w:rsidP="00527A96">
      <w:pPr>
        <w:tabs>
          <w:tab w:val="left" w:pos="8180"/>
        </w:tabs>
        <w:rPr>
          <w:rFonts w:ascii="Mufferaw" w:hAnsi="Mufferaw"/>
          <w:sz w:val="56"/>
          <w:szCs w:val="56"/>
        </w:rPr>
      </w:pPr>
    </w:p>
    <w:p w:rsidR="00527A96" w:rsidRDefault="00527A96" w:rsidP="00527A96">
      <w:pPr>
        <w:tabs>
          <w:tab w:val="left" w:pos="8180"/>
        </w:tabs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56"/>
          <w:szCs w:val="56"/>
        </w:rPr>
        <w:lastRenderedPageBreak/>
        <w:t>What is acupuncture?</w:t>
      </w:r>
    </w:p>
    <w:p w:rsidR="00527A96" w:rsidRPr="00527A96" w:rsidRDefault="00527A96" w:rsidP="00564578">
      <w:p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</w:p>
    <w:p w:rsidR="00AA3701" w:rsidRDefault="00AA3701" w:rsidP="00AA3701">
      <w:pPr>
        <w:pStyle w:val="ListParagraph"/>
        <w:numPr>
          <w:ilvl w:val="0"/>
          <w:numId w:val="1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Points on skin surface connect to nerves</w:t>
      </w:r>
    </w:p>
    <w:p w:rsidR="00AA3701" w:rsidRPr="00AA3701" w:rsidRDefault="00AA3701" w:rsidP="00AA3701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36"/>
          <w:szCs w:val="36"/>
        </w:rPr>
      </w:pPr>
      <w:r w:rsidRPr="00AA3701">
        <w:rPr>
          <w:rFonts w:ascii="Eras Medium ITC" w:hAnsi="Eras Medium ITC"/>
          <w:sz w:val="36"/>
          <w:szCs w:val="36"/>
        </w:rPr>
        <w:t>Needles are inserted into skin to stimulate nerves</w:t>
      </w:r>
    </w:p>
    <w:p w:rsidR="00527A96" w:rsidRDefault="00527A96" w:rsidP="00AA3701">
      <w:pPr>
        <w:pStyle w:val="ListParagraph"/>
        <w:numPr>
          <w:ilvl w:val="0"/>
          <w:numId w:val="1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Procedure is performed to create a healing response</w:t>
      </w:r>
    </w:p>
    <w:p w:rsidR="00527A96" w:rsidRDefault="00527A96" w:rsidP="00AA3701">
      <w:pPr>
        <w:pStyle w:val="ListParagraph"/>
        <w:numPr>
          <w:ilvl w:val="0"/>
          <w:numId w:val="1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Considered alternative or holistic medicine</w:t>
      </w:r>
    </w:p>
    <w:p w:rsidR="00527A96" w:rsidRDefault="00527A96" w:rsidP="00AA3701">
      <w:pPr>
        <w:pStyle w:val="ListParagraph"/>
        <w:numPr>
          <w:ilvl w:val="0"/>
          <w:numId w:val="1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Contact</w:t>
      </w:r>
      <w:r w:rsidRPr="00527A96">
        <w:rPr>
          <w:rFonts w:ascii="Eras Medium ITC" w:hAnsi="Eras Medium ITC"/>
          <w:sz w:val="36"/>
          <w:szCs w:val="36"/>
        </w:rPr>
        <w:t xml:space="preserve"> point</w:t>
      </w:r>
      <w:r>
        <w:rPr>
          <w:rFonts w:ascii="Eras Medium ITC" w:hAnsi="Eras Medium ITC"/>
          <w:sz w:val="36"/>
          <w:szCs w:val="36"/>
        </w:rPr>
        <w:t>s</w:t>
      </w:r>
      <w:r w:rsidRPr="00527A96">
        <w:rPr>
          <w:rFonts w:ascii="Eras Medium ITC" w:hAnsi="Eras Medium ITC"/>
          <w:sz w:val="36"/>
          <w:szCs w:val="36"/>
        </w:rPr>
        <w:t xml:space="preserve"> ha</w:t>
      </w:r>
      <w:r>
        <w:rPr>
          <w:rFonts w:ascii="Eras Medium ITC" w:hAnsi="Eras Medium ITC"/>
          <w:sz w:val="36"/>
          <w:szCs w:val="36"/>
        </w:rPr>
        <w:t xml:space="preserve">ve </w:t>
      </w:r>
      <w:r w:rsidRPr="00527A96">
        <w:rPr>
          <w:rFonts w:ascii="Eras Medium ITC" w:hAnsi="Eras Medium ITC"/>
          <w:sz w:val="36"/>
          <w:szCs w:val="36"/>
        </w:rPr>
        <w:t>specific actions when stimulated</w:t>
      </w:r>
    </w:p>
    <w:p w:rsidR="00FB2204" w:rsidRDefault="00FB2204" w:rsidP="00AA3701">
      <w:pPr>
        <w:pStyle w:val="ListParagraph"/>
        <w:numPr>
          <w:ilvl w:val="0"/>
          <w:numId w:val="1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Can be used with or without electric current</w:t>
      </w:r>
    </w:p>
    <w:p w:rsidR="00564578" w:rsidRDefault="00FB2204" w:rsidP="00AA3701">
      <w:pPr>
        <w:pStyle w:val="ListParagraph"/>
        <w:numPr>
          <w:ilvl w:val="0"/>
          <w:numId w:val="1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Alieves symptoms of several diseases and disorders</w:t>
      </w:r>
    </w:p>
    <w:p w:rsidR="00564578" w:rsidRDefault="00564578" w:rsidP="00AA3701">
      <w:pPr>
        <w:pStyle w:val="ListParagraph"/>
        <w:numPr>
          <w:ilvl w:val="0"/>
          <w:numId w:val="1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Needles are painless</w:t>
      </w:r>
      <w:r w:rsidR="00FB2204">
        <w:rPr>
          <w:rFonts w:ascii="Eras Medium ITC" w:hAnsi="Eras Medium ITC"/>
          <w:sz w:val="36"/>
          <w:szCs w:val="36"/>
        </w:rPr>
        <w:t xml:space="preserve"> to the patient</w:t>
      </w:r>
    </w:p>
    <w:p w:rsidR="00527A96" w:rsidRPr="00564578" w:rsidRDefault="00FB2204" w:rsidP="00564578">
      <w:p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4F718F" wp14:editId="3BC441AF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638550" cy="3949065"/>
            <wp:effectExtent l="0" t="0" r="0" b="0"/>
            <wp:wrapTight wrapText="bothSides">
              <wp:wrapPolygon edited="0">
                <wp:start x="0" y="0"/>
                <wp:lineTo x="0" y="21465"/>
                <wp:lineTo x="21487" y="21465"/>
                <wp:lineTo x="21487" y="0"/>
                <wp:lineTo x="0" y="0"/>
              </wp:wrapPolygon>
            </wp:wrapTight>
            <wp:docPr id="3" name="Picture 3" descr="Image result for veterinary acupunctur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terinary acupuncture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78" w:rsidRPr="00564578">
        <w:rPr>
          <w:rFonts w:ascii="Eras Medium ITC" w:hAnsi="Eras Medium ITC"/>
          <w:sz w:val="36"/>
          <w:szCs w:val="36"/>
        </w:rPr>
        <w:t xml:space="preserve"> </w:t>
      </w:r>
    </w:p>
    <w:p w:rsidR="00527A96" w:rsidRPr="00527A96" w:rsidRDefault="00527A96" w:rsidP="00564578">
      <w:pPr>
        <w:tabs>
          <w:tab w:val="left" w:pos="8180"/>
        </w:tabs>
        <w:jc w:val="center"/>
        <w:rPr>
          <w:rFonts w:ascii="Mufferaw" w:hAnsi="Mufferaw"/>
          <w:sz w:val="36"/>
          <w:szCs w:val="36"/>
        </w:rPr>
      </w:pPr>
    </w:p>
    <w:p w:rsidR="00527A96" w:rsidRDefault="00527A96" w:rsidP="00527A96">
      <w:pPr>
        <w:tabs>
          <w:tab w:val="left" w:pos="8180"/>
        </w:tabs>
        <w:rPr>
          <w:rFonts w:ascii="Mufferaw" w:hAnsi="Mufferaw"/>
          <w:sz w:val="56"/>
          <w:szCs w:val="56"/>
        </w:rPr>
      </w:pPr>
    </w:p>
    <w:p w:rsidR="00564578" w:rsidRDefault="00564578" w:rsidP="00527A96">
      <w:pPr>
        <w:tabs>
          <w:tab w:val="left" w:pos="8180"/>
        </w:tabs>
        <w:rPr>
          <w:rFonts w:ascii="Mufferaw" w:hAnsi="Mufferaw"/>
          <w:sz w:val="56"/>
          <w:szCs w:val="56"/>
        </w:rPr>
      </w:pPr>
    </w:p>
    <w:p w:rsidR="00564578" w:rsidRDefault="00564578" w:rsidP="00527A96">
      <w:pPr>
        <w:tabs>
          <w:tab w:val="left" w:pos="8180"/>
        </w:tabs>
        <w:rPr>
          <w:rFonts w:ascii="Mufferaw" w:hAnsi="Mufferaw"/>
          <w:sz w:val="56"/>
          <w:szCs w:val="56"/>
        </w:rPr>
      </w:pPr>
    </w:p>
    <w:p w:rsidR="00564578" w:rsidRDefault="00564578" w:rsidP="00527A96">
      <w:pPr>
        <w:tabs>
          <w:tab w:val="left" w:pos="8180"/>
        </w:tabs>
        <w:rPr>
          <w:rFonts w:ascii="Mufferaw" w:hAnsi="Mufferaw"/>
          <w:sz w:val="56"/>
          <w:szCs w:val="56"/>
        </w:rPr>
      </w:pPr>
    </w:p>
    <w:p w:rsidR="00564578" w:rsidRDefault="00564578" w:rsidP="00527A96">
      <w:pPr>
        <w:tabs>
          <w:tab w:val="left" w:pos="8180"/>
        </w:tabs>
        <w:rPr>
          <w:rFonts w:ascii="Mufferaw" w:hAnsi="Mufferaw"/>
          <w:sz w:val="56"/>
          <w:szCs w:val="56"/>
        </w:rPr>
      </w:pPr>
    </w:p>
    <w:p w:rsidR="00564578" w:rsidRDefault="00564578" w:rsidP="00527A96">
      <w:pPr>
        <w:tabs>
          <w:tab w:val="left" w:pos="8180"/>
        </w:tabs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56"/>
          <w:szCs w:val="56"/>
        </w:rPr>
        <w:lastRenderedPageBreak/>
        <w:t>Is acupuncture scientific?</w:t>
      </w:r>
    </w:p>
    <w:p w:rsidR="00564578" w:rsidRDefault="00564578" w:rsidP="00527A96">
      <w:pPr>
        <w:tabs>
          <w:tab w:val="left" w:pos="8180"/>
        </w:tabs>
        <w:rPr>
          <w:rFonts w:ascii="Mufferaw" w:hAnsi="Mufferaw"/>
          <w:sz w:val="36"/>
          <w:szCs w:val="36"/>
        </w:rPr>
      </w:pPr>
    </w:p>
    <w:p w:rsidR="00564578" w:rsidRDefault="00564578" w:rsidP="004D067A">
      <w:pPr>
        <w:pStyle w:val="ListParagraph"/>
        <w:numPr>
          <w:ilvl w:val="0"/>
          <w:numId w:val="2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Acupuncture points confirmed by functional MRI</w:t>
      </w:r>
    </w:p>
    <w:p w:rsidR="004D067A" w:rsidRDefault="00FB2204" w:rsidP="004D067A">
      <w:pPr>
        <w:pStyle w:val="ListParagraph"/>
        <w:numPr>
          <w:ilvl w:val="0"/>
          <w:numId w:val="2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 w:rsidRPr="004D067A">
        <w:rPr>
          <w:rFonts w:ascii="Eras Medium ITC" w:hAnsi="Eras Medium ITC"/>
          <w:sz w:val="36"/>
          <w:szCs w:val="36"/>
        </w:rPr>
        <w:t xml:space="preserve">Inhibits </w:t>
      </w:r>
      <w:r w:rsidR="004D067A" w:rsidRPr="004D067A">
        <w:rPr>
          <w:rFonts w:ascii="Eras Medium ITC" w:hAnsi="Eras Medium ITC"/>
          <w:sz w:val="36"/>
          <w:szCs w:val="36"/>
        </w:rPr>
        <w:t xml:space="preserve">COX-2 </w:t>
      </w:r>
      <w:r w:rsidR="004D067A">
        <w:rPr>
          <w:rFonts w:ascii="Eras Medium ITC" w:hAnsi="Eras Medium ITC"/>
          <w:sz w:val="36"/>
          <w:szCs w:val="36"/>
        </w:rPr>
        <w:t xml:space="preserve">and NK-1 </w:t>
      </w:r>
      <w:r w:rsidR="004D067A" w:rsidRPr="004D067A">
        <w:rPr>
          <w:rFonts w:ascii="Eras Medium ITC" w:hAnsi="Eras Medium ITC"/>
          <w:sz w:val="36"/>
          <w:szCs w:val="36"/>
        </w:rPr>
        <w:t>pathway</w:t>
      </w:r>
      <w:r w:rsidR="004D067A">
        <w:rPr>
          <w:rFonts w:ascii="Eras Medium ITC" w:hAnsi="Eras Medium ITC"/>
          <w:sz w:val="36"/>
          <w:szCs w:val="36"/>
        </w:rPr>
        <w:t>s that cause pain</w:t>
      </w:r>
    </w:p>
    <w:p w:rsidR="00FB2204" w:rsidRDefault="004D067A" w:rsidP="004D067A">
      <w:pPr>
        <w:pStyle w:val="ListParagraph"/>
        <w:numPr>
          <w:ilvl w:val="0"/>
          <w:numId w:val="2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These pathways also cause</w:t>
      </w:r>
      <w:r w:rsidR="00FB2204" w:rsidRPr="004D067A">
        <w:rPr>
          <w:rFonts w:ascii="Eras Medium ITC" w:hAnsi="Eras Medium ITC"/>
          <w:sz w:val="36"/>
          <w:szCs w:val="36"/>
        </w:rPr>
        <w:t xml:space="preserve"> inflammation</w:t>
      </w:r>
    </w:p>
    <w:p w:rsidR="004D067A" w:rsidRDefault="004D067A" w:rsidP="004D067A">
      <w:pPr>
        <w:pStyle w:val="ListParagraph"/>
        <w:numPr>
          <w:ilvl w:val="0"/>
          <w:numId w:val="2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Most studied in dogs with intervertebral disc disease</w:t>
      </w:r>
    </w:p>
    <w:p w:rsidR="00564578" w:rsidRDefault="00D64BB7" w:rsidP="004D067A">
      <w:pPr>
        <w:pStyle w:val="ListParagraph"/>
        <w:numPr>
          <w:ilvl w:val="0"/>
          <w:numId w:val="2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Noticeable </w:t>
      </w:r>
      <w:r w:rsidR="004D067A">
        <w:rPr>
          <w:rFonts w:ascii="Eras Medium ITC" w:hAnsi="Eras Medium ITC"/>
          <w:sz w:val="36"/>
          <w:szCs w:val="36"/>
        </w:rPr>
        <w:t>reduction</w:t>
      </w:r>
      <w:r>
        <w:rPr>
          <w:rFonts w:ascii="Eras Medium ITC" w:hAnsi="Eras Medium ITC"/>
          <w:sz w:val="36"/>
          <w:szCs w:val="36"/>
        </w:rPr>
        <w:t xml:space="preserve"> of pain </w:t>
      </w:r>
    </w:p>
    <w:p w:rsidR="004D067A" w:rsidRDefault="004D067A" w:rsidP="004D067A">
      <w:pPr>
        <w:pStyle w:val="ListParagraph"/>
        <w:numPr>
          <w:ilvl w:val="0"/>
          <w:numId w:val="2"/>
        </w:num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Noticeable improvement in paralysis</w:t>
      </w:r>
    </w:p>
    <w:p w:rsidR="004D067A" w:rsidRDefault="004D067A" w:rsidP="004D067A">
      <w:pPr>
        <w:tabs>
          <w:tab w:val="left" w:pos="8180"/>
        </w:tabs>
        <w:spacing w:line="360" w:lineRule="auto"/>
        <w:rPr>
          <w:rFonts w:ascii="Eras Medium ITC" w:hAnsi="Eras Medium ITC"/>
          <w:sz w:val="36"/>
          <w:szCs w:val="36"/>
        </w:rPr>
      </w:pPr>
    </w:p>
    <w:p w:rsidR="00D64BB7" w:rsidRPr="004D067A" w:rsidRDefault="004D067A" w:rsidP="004D067A">
      <w:pPr>
        <w:tabs>
          <w:tab w:val="left" w:pos="8180"/>
        </w:tabs>
        <w:spacing w:line="360" w:lineRule="auto"/>
        <w:jc w:val="center"/>
        <w:rPr>
          <w:rFonts w:ascii="Eras Medium ITC" w:hAnsi="Eras Medium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-2540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4" name="Picture 4" descr="Image result for acupuncture for iv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cupuncture for ivd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7A" w:rsidRDefault="004D067A" w:rsidP="00527A96">
      <w:pPr>
        <w:tabs>
          <w:tab w:val="left" w:pos="8180"/>
        </w:tabs>
        <w:rPr>
          <w:rFonts w:ascii="Mufferaw" w:hAnsi="Mufferaw"/>
          <w:sz w:val="56"/>
          <w:szCs w:val="56"/>
        </w:rPr>
      </w:pPr>
    </w:p>
    <w:p w:rsidR="004D067A" w:rsidRPr="004D067A" w:rsidRDefault="004D067A" w:rsidP="004D067A">
      <w:pPr>
        <w:rPr>
          <w:rFonts w:ascii="Mufferaw" w:hAnsi="Mufferaw"/>
          <w:sz w:val="56"/>
          <w:szCs w:val="56"/>
        </w:rPr>
      </w:pPr>
    </w:p>
    <w:p w:rsidR="004D067A" w:rsidRPr="004D067A" w:rsidRDefault="004D067A" w:rsidP="004D067A">
      <w:pPr>
        <w:rPr>
          <w:rFonts w:ascii="Mufferaw" w:hAnsi="Mufferaw"/>
          <w:sz w:val="56"/>
          <w:szCs w:val="56"/>
        </w:rPr>
      </w:pPr>
    </w:p>
    <w:p w:rsidR="004D067A" w:rsidRPr="004D067A" w:rsidRDefault="004D067A" w:rsidP="004D067A">
      <w:pPr>
        <w:rPr>
          <w:rFonts w:ascii="Mufferaw" w:hAnsi="Mufferaw"/>
          <w:sz w:val="56"/>
          <w:szCs w:val="56"/>
        </w:rPr>
      </w:pPr>
    </w:p>
    <w:p w:rsidR="004D067A" w:rsidRPr="004D067A" w:rsidRDefault="004D067A" w:rsidP="004D067A">
      <w:pPr>
        <w:rPr>
          <w:rFonts w:ascii="Mufferaw" w:hAnsi="Mufferaw"/>
          <w:sz w:val="56"/>
          <w:szCs w:val="56"/>
        </w:rPr>
      </w:pPr>
    </w:p>
    <w:p w:rsidR="004D067A" w:rsidRDefault="004D067A" w:rsidP="004D067A">
      <w:pPr>
        <w:rPr>
          <w:rFonts w:ascii="Mufferaw" w:hAnsi="Mufferaw"/>
          <w:sz w:val="56"/>
          <w:szCs w:val="56"/>
        </w:rPr>
      </w:pPr>
    </w:p>
    <w:p w:rsidR="00564578" w:rsidRDefault="00564578" w:rsidP="004D067A">
      <w:pPr>
        <w:jc w:val="right"/>
        <w:rPr>
          <w:rFonts w:ascii="Mufferaw" w:hAnsi="Mufferaw"/>
          <w:sz w:val="56"/>
          <w:szCs w:val="56"/>
        </w:rPr>
      </w:pPr>
    </w:p>
    <w:p w:rsidR="004D067A" w:rsidRDefault="00F44CCF" w:rsidP="004D067A">
      <w:pPr>
        <w:rPr>
          <w:rFonts w:ascii="Mufferaw" w:hAnsi="Mufferaw"/>
          <w:sz w:val="56"/>
          <w:szCs w:val="56"/>
        </w:rPr>
      </w:pPr>
      <w:r>
        <w:rPr>
          <w:rFonts w:ascii="Mufferaw" w:hAnsi="Mufferaw"/>
          <w:sz w:val="56"/>
          <w:szCs w:val="56"/>
        </w:rPr>
        <w:lastRenderedPageBreak/>
        <w:t>Acupuncture</w:t>
      </w:r>
      <w:r w:rsidR="004D067A">
        <w:rPr>
          <w:rFonts w:ascii="Mufferaw" w:hAnsi="Mufferaw"/>
          <w:sz w:val="56"/>
          <w:szCs w:val="56"/>
        </w:rPr>
        <w:t xml:space="preserve"> points</w:t>
      </w:r>
      <w:r>
        <w:rPr>
          <w:rFonts w:ascii="Mufferaw" w:hAnsi="Mufferaw"/>
          <w:sz w:val="56"/>
          <w:szCs w:val="56"/>
        </w:rPr>
        <w:t xml:space="preserve"> small animals</w:t>
      </w:r>
    </w:p>
    <w:p w:rsidR="004D067A" w:rsidRDefault="00F44CCF" w:rsidP="004D067A">
      <w:pPr>
        <w:rPr>
          <w:rFonts w:ascii="Mufferaw" w:hAnsi="Mufferaw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E7B726" wp14:editId="676A0B96">
            <wp:simplePos x="0" y="0"/>
            <wp:positionH relativeFrom="margin">
              <wp:align>center</wp:align>
            </wp:positionH>
            <wp:positionV relativeFrom="paragraph">
              <wp:posOffset>483870</wp:posOffset>
            </wp:positionV>
            <wp:extent cx="5424805" cy="3729990"/>
            <wp:effectExtent l="0" t="0" r="4445" b="3810"/>
            <wp:wrapTight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ight>
            <wp:docPr id="6" name="Picture 6" descr="Image result for dog acupun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g acupun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1"/>
                    <a:stretch/>
                  </pic:blipFill>
                  <pic:spPr bwMode="auto">
                    <a:xfrm>
                      <a:off x="0" y="0"/>
                      <a:ext cx="542480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27" w:rsidRDefault="00D16E27" w:rsidP="004D067A">
      <w:pPr>
        <w:jc w:val="center"/>
        <w:rPr>
          <w:rFonts w:ascii="Mufferaw" w:hAnsi="Mufferaw"/>
          <w:sz w:val="56"/>
          <w:szCs w:val="56"/>
        </w:rPr>
      </w:pPr>
    </w:p>
    <w:p w:rsidR="004D067A" w:rsidRDefault="00D16E27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  <w:r>
        <w:rPr>
          <w:rFonts w:ascii="Mufferaw" w:hAnsi="Mufferaw"/>
          <w:sz w:val="56"/>
          <w:szCs w:val="56"/>
        </w:rPr>
        <w:tab/>
      </w: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  <w:r>
        <w:rPr>
          <w:rFonts w:ascii="Mufferaw" w:hAnsi="Mufferaw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E0AF62E" wp14:editId="15933474">
            <wp:simplePos x="0" y="0"/>
            <wp:positionH relativeFrom="margin">
              <wp:posOffset>649605</wp:posOffset>
            </wp:positionH>
            <wp:positionV relativeFrom="paragraph">
              <wp:posOffset>187960</wp:posOffset>
            </wp:positionV>
            <wp:extent cx="4924425" cy="2730500"/>
            <wp:effectExtent l="0" t="0" r="9525" b="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Acu.jpg"/>
                    <pic:cNvPicPr/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" t="27778" r="6945" b="24444"/>
                    <a:stretch/>
                  </pic:blipFill>
                  <pic:spPr bwMode="auto">
                    <a:xfrm>
                      <a:off x="0" y="0"/>
                      <a:ext cx="4924425" cy="273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  <w:bookmarkStart w:id="0" w:name="_GoBack"/>
      <w:bookmarkEnd w:id="0"/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  <w:r>
        <w:rPr>
          <w:rFonts w:ascii="Mufferaw" w:hAnsi="Mufferaw"/>
          <w:sz w:val="56"/>
          <w:szCs w:val="56"/>
        </w:rPr>
        <w:lastRenderedPageBreak/>
        <w:t>Acupuncture points in the horse</w:t>
      </w:r>
    </w:p>
    <w:p w:rsidR="00F44CCF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</w:p>
    <w:p w:rsidR="00F44CCF" w:rsidRPr="00D16E27" w:rsidRDefault="00F44CCF" w:rsidP="00D16E27">
      <w:pPr>
        <w:tabs>
          <w:tab w:val="left" w:pos="8240"/>
        </w:tabs>
        <w:rPr>
          <w:rFonts w:ascii="Mufferaw" w:hAnsi="Mufferaw"/>
          <w:sz w:val="56"/>
          <w:szCs w:val="56"/>
        </w:rPr>
      </w:pPr>
      <w:r>
        <w:rPr>
          <w:rFonts w:ascii="Mufferaw" w:hAnsi="Mufferaw"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5324475" cy="3467100"/>
            <wp:effectExtent l="0" t="0" r="9525" b="0"/>
            <wp:wrapTight wrapText="bothSides">
              <wp:wrapPolygon edited="0">
                <wp:start x="0" y="0"/>
                <wp:lineTo x="0" y="21481"/>
                <wp:lineTo x="21561" y="21481"/>
                <wp:lineTo x="215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WjkH0GRL._SX466_.jpg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CCF" w:rsidRPr="00D1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DA" w:rsidRDefault="00CC13DA" w:rsidP="00F44CCF">
      <w:pPr>
        <w:spacing w:after="0" w:line="240" w:lineRule="auto"/>
      </w:pPr>
      <w:r>
        <w:separator/>
      </w:r>
    </w:p>
  </w:endnote>
  <w:endnote w:type="continuationSeparator" w:id="0">
    <w:p w:rsidR="00CC13DA" w:rsidRDefault="00CC13DA" w:rsidP="00F4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DA" w:rsidRDefault="00CC13DA" w:rsidP="00F44CCF">
      <w:pPr>
        <w:spacing w:after="0" w:line="240" w:lineRule="auto"/>
      </w:pPr>
      <w:r>
        <w:separator/>
      </w:r>
    </w:p>
  </w:footnote>
  <w:footnote w:type="continuationSeparator" w:id="0">
    <w:p w:rsidR="00CC13DA" w:rsidRDefault="00CC13DA" w:rsidP="00F4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196A"/>
    <w:multiLevelType w:val="hybridMultilevel"/>
    <w:tmpl w:val="63088844"/>
    <w:lvl w:ilvl="0" w:tplc="3AF41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83B0B"/>
    <w:multiLevelType w:val="hybridMultilevel"/>
    <w:tmpl w:val="A31E5FF8"/>
    <w:lvl w:ilvl="0" w:tplc="3AF41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96"/>
    <w:rsid w:val="004D067A"/>
    <w:rsid w:val="00527A96"/>
    <w:rsid w:val="00564578"/>
    <w:rsid w:val="005A2DA0"/>
    <w:rsid w:val="00AA3701"/>
    <w:rsid w:val="00C04EC3"/>
    <w:rsid w:val="00CC13DA"/>
    <w:rsid w:val="00D16E27"/>
    <w:rsid w:val="00D64BB7"/>
    <w:rsid w:val="00E57222"/>
    <w:rsid w:val="00F44CCF"/>
    <w:rsid w:val="00F62FC4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CAC60-82CD-4573-90CC-228A2C7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CF"/>
  </w:style>
  <w:style w:type="paragraph" w:styleId="Footer">
    <w:name w:val="footer"/>
    <w:basedOn w:val="Normal"/>
    <w:link w:val="FooterChar"/>
    <w:uiPriority w:val="99"/>
    <w:unhideWhenUsed/>
    <w:rsid w:val="00F4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hward</dc:creator>
  <cp:lastModifiedBy>Heidi Ward</cp:lastModifiedBy>
  <cp:revision>3</cp:revision>
  <dcterms:created xsi:type="dcterms:W3CDTF">2018-06-18T00:15:00Z</dcterms:created>
  <dcterms:modified xsi:type="dcterms:W3CDTF">2018-06-18T13:33:00Z</dcterms:modified>
</cp:coreProperties>
</file>