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D11" w14:textId="77777777" w:rsidR="00FB6596" w:rsidRDefault="00FB6596" w:rsidP="00192DA9">
      <w:pPr>
        <w:pStyle w:val="BodyText"/>
        <w:ind w:left="0" w:firstLine="0"/>
        <w:rPr>
          <w:rFonts w:ascii="Times New Roman"/>
          <w:sz w:val="20"/>
        </w:rPr>
      </w:pPr>
    </w:p>
    <w:p w14:paraId="27C04CB2" w14:textId="77777777" w:rsidR="00FB6596" w:rsidRPr="00082929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82929">
        <w:rPr>
          <w:b/>
          <w:bCs/>
          <w:sz w:val="28"/>
          <w:szCs w:val="28"/>
        </w:rPr>
        <w:t>OBJECTIVES</w:t>
      </w:r>
    </w:p>
    <w:p w14:paraId="174B0223" w14:textId="77777777" w:rsidR="00FB6596" w:rsidRPr="006454B8" w:rsidRDefault="00FB6596" w:rsidP="00B20B2D">
      <w:pPr>
        <w:pStyle w:val="BodyText"/>
        <w:rPr>
          <w:sz w:val="24"/>
          <w:szCs w:val="24"/>
        </w:rPr>
      </w:pPr>
    </w:p>
    <w:p w14:paraId="339DB868" w14:textId="4C24081C" w:rsidR="00FB6596" w:rsidRPr="00082929" w:rsidRDefault="001214BE" w:rsidP="002A0F48">
      <w:pPr>
        <w:pStyle w:val="BodyText"/>
        <w:ind w:left="120" w:right="108"/>
        <w:rPr>
          <w:sz w:val="24"/>
          <w:szCs w:val="24"/>
        </w:rPr>
      </w:pPr>
      <w:r w:rsidRPr="006454B8">
        <w:rPr>
          <w:b/>
          <w:sz w:val="24"/>
          <w:szCs w:val="24"/>
        </w:rPr>
        <w:t xml:space="preserve">Targeted Life Skills: </w:t>
      </w:r>
      <w:r w:rsidR="006076B7">
        <w:rPr>
          <w:sz w:val="24"/>
          <w:szCs w:val="24"/>
        </w:rPr>
        <w:t xml:space="preserve">responsibility, </w:t>
      </w:r>
      <w:r w:rsidR="00A64B93">
        <w:rPr>
          <w:sz w:val="24"/>
          <w:szCs w:val="24"/>
        </w:rPr>
        <w:t>self-motivation,</w:t>
      </w:r>
      <w:r w:rsidR="0021674E">
        <w:rPr>
          <w:sz w:val="24"/>
          <w:szCs w:val="24"/>
        </w:rPr>
        <w:t xml:space="preserve"> marketable skills, </w:t>
      </w:r>
      <w:r w:rsidR="002A0F48">
        <w:rPr>
          <w:sz w:val="24"/>
          <w:szCs w:val="24"/>
        </w:rPr>
        <w:t>using</w:t>
      </w:r>
      <w:r w:rsidR="00B05F89">
        <w:rPr>
          <w:sz w:val="24"/>
          <w:szCs w:val="24"/>
        </w:rPr>
        <w:t xml:space="preserve"> resources, organizing,</w:t>
      </w:r>
      <w:r w:rsidR="00B21BA7">
        <w:rPr>
          <w:sz w:val="24"/>
          <w:szCs w:val="24"/>
        </w:rPr>
        <w:t xml:space="preserve"> record keeping, </w:t>
      </w:r>
      <w:r w:rsidR="00B05F89">
        <w:rPr>
          <w:sz w:val="24"/>
          <w:szCs w:val="24"/>
        </w:rPr>
        <w:t xml:space="preserve">critical thinking, </w:t>
      </w:r>
      <w:r w:rsidR="00636215">
        <w:rPr>
          <w:sz w:val="24"/>
          <w:szCs w:val="24"/>
        </w:rPr>
        <w:t>problem solving, decision making, learning to learn</w:t>
      </w:r>
    </w:p>
    <w:p w14:paraId="44B83064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9255886" w14:textId="09E65622" w:rsidR="00FB6596" w:rsidRDefault="001214BE" w:rsidP="00BD04E0">
      <w:pPr>
        <w:pStyle w:val="BodyText"/>
        <w:ind w:left="120" w:right="176"/>
        <w:rPr>
          <w:sz w:val="24"/>
          <w:szCs w:val="24"/>
        </w:rPr>
      </w:pPr>
      <w:r w:rsidRPr="00082929">
        <w:rPr>
          <w:sz w:val="24"/>
          <w:szCs w:val="24"/>
        </w:rPr>
        <w:t xml:space="preserve">This activity will </w:t>
      </w:r>
      <w:r w:rsidR="007E7DDA">
        <w:rPr>
          <w:sz w:val="24"/>
          <w:szCs w:val="24"/>
        </w:rPr>
        <w:t>train</w:t>
      </w:r>
      <w:r w:rsidRPr="00082929">
        <w:rPr>
          <w:sz w:val="24"/>
          <w:szCs w:val="24"/>
        </w:rPr>
        <w:t xml:space="preserve"> 4-H members </w:t>
      </w:r>
      <w:r w:rsidR="007E7DDA">
        <w:rPr>
          <w:sz w:val="24"/>
          <w:szCs w:val="24"/>
        </w:rPr>
        <w:t xml:space="preserve">in practical livestock production identification and management. Using </w:t>
      </w:r>
      <w:r w:rsidR="00FD5FC5">
        <w:rPr>
          <w:sz w:val="24"/>
          <w:szCs w:val="24"/>
        </w:rPr>
        <w:t>the information</w:t>
      </w:r>
      <w:r w:rsidR="007E7DDA">
        <w:rPr>
          <w:sz w:val="24"/>
          <w:szCs w:val="24"/>
        </w:rPr>
        <w:t xml:space="preserve"> provided, </w:t>
      </w:r>
      <w:r w:rsidR="008B64FA">
        <w:rPr>
          <w:sz w:val="24"/>
          <w:szCs w:val="24"/>
        </w:rPr>
        <w:t xml:space="preserve">participants will demonstrate </w:t>
      </w:r>
      <w:r w:rsidR="00634ACB">
        <w:rPr>
          <w:sz w:val="24"/>
          <w:szCs w:val="24"/>
        </w:rPr>
        <w:t xml:space="preserve">decision making and </w:t>
      </w:r>
      <w:r w:rsidR="008B64FA">
        <w:rPr>
          <w:sz w:val="24"/>
          <w:szCs w:val="24"/>
        </w:rPr>
        <w:t>critical thinking skills</w:t>
      </w:r>
      <w:r w:rsidR="00E4554D">
        <w:rPr>
          <w:sz w:val="24"/>
          <w:szCs w:val="24"/>
        </w:rPr>
        <w:t xml:space="preserve"> as they relate to livestock management practices.</w:t>
      </w:r>
    </w:p>
    <w:p w14:paraId="0D6A7285" w14:textId="77777777" w:rsidR="00C20A7A" w:rsidRDefault="00C20A7A" w:rsidP="00BD04E0">
      <w:pPr>
        <w:pStyle w:val="BodyText"/>
        <w:ind w:left="120" w:right="176"/>
        <w:rPr>
          <w:sz w:val="24"/>
          <w:szCs w:val="24"/>
        </w:rPr>
      </w:pPr>
    </w:p>
    <w:p w14:paraId="7D7D9BD3" w14:textId="77B93F31" w:rsidR="00C20A7A" w:rsidRDefault="00C20A7A" w:rsidP="00BD04E0">
      <w:pPr>
        <w:pStyle w:val="BodyText"/>
        <w:ind w:left="120" w:right="176"/>
        <w:rPr>
          <w:sz w:val="24"/>
          <w:szCs w:val="24"/>
        </w:rPr>
      </w:pPr>
      <w:r>
        <w:rPr>
          <w:sz w:val="24"/>
          <w:szCs w:val="24"/>
        </w:rPr>
        <w:t>This is NOT a qualifying contest for the State 4-H Livestock Skill-a-thon contest</w:t>
      </w:r>
      <w:r w:rsidR="00A14ADB">
        <w:rPr>
          <w:sz w:val="24"/>
          <w:szCs w:val="24"/>
        </w:rPr>
        <w:t>. It may be considered a practice opportunity for a Skill-a-thon event.</w:t>
      </w:r>
      <w:r w:rsidR="0073705E">
        <w:rPr>
          <w:sz w:val="24"/>
          <w:szCs w:val="24"/>
        </w:rPr>
        <w:t xml:space="preserve"> This is an individual activity.</w:t>
      </w:r>
    </w:p>
    <w:p w14:paraId="17E0873A" w14:textId="77777777" w:rsidR="006454B8" w:rsidRPr="00082929" w:rsidRDefault="006454B8" w:rsidP="00B20B2D">
      <w:pPr>
        <w:pStyle w:val="BodyText"/>
        <w:ind w:left="120" w:right="176"/>
        <w:rPr>
          <w:sz w:val="24"/>
          <w:szCs w:val="24"/>
        </w:rPr>
      </w:pPr>
    </w:p>
    <w:p w14:paraId="3B48A486" w14:textId="57F3BB6D" w:rsidR="006454B8" w:rsidRPr="00082929" w:rsidRDefault="006454B8" w:rsidP="006454B8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ELIGIBILITY</w:t>
      </w:r>
    </w:p>
    <w:p w14:paraId="6CDC8CDB" w14:textId="77777777" w:rsidR="006454B8" w:rsidRPr="00082929" w:rsidRDefault="006454B8" w:rsidP="006454B8">
      <w:pPr>
        <w:pStyle w:val="BodyText"/>
        <w:rPr>
          <w:sz w:val="24"/>
          <w:szCs w:val="24"/>
        </w:rPr>
      </w:pPr>
    </w:p>
    <w:p w14:paraId="58C1F19B" w14:textId="0D1BA961" w:rsidR="00FB6596" w:rsidRDefault="006454B8" w:rsidP="006454B8">
      <w:pPr>
        <w:pStyle w:val="BodyText"/>
        <w:ind w:left="18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District 4-H O’Rama</w:t>
      </w:r>
      <w:r w:rsidRPr="006454B8">
        <w:rPr>
          <w:b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Each county may enter </w:t>
      </w:r>
      <w:r w:rsidR="007039FD">
        <w:rPr>
          <w:iCs/>
          <w:sz w:val="24"/>
          <w:szCs w:val="24"/>
        </w:rPr>
        <w:t>four</w:t>
      </w:r>
      <w:r>
        <w:rPr>
          <w:iCs/>
          <w:sz w:val="24"/>
          <w:szCs w:val="24"/>
        </w:rPr>
        <w:t xml:space="preserve"> junior (ages 9-13) and </w:t>
      </w:r>
      <w:r w:rsidR="007039FD">
        <w:rPr>
          <w:iCs/>
          <w:sz w:val="24"/>
          <w:szCs w:val="24"/>
        </w:rPr>
        <w:t>four</w:t>
      </w:r>
      <w:r>
        <w:rPr>
          <w:iCs/>
          <w:sz w:val="24"/>
          <w:szCs w:val="24"/>
        </w:rPr>
        <w:t xml:space="preserve"> senior (ages 14-1</w:t>
      </w:r>
      <w:r w:rsidR="00992A89">
        <w:rPr>
          <w:iCs/>
          <w:sz w:val="24"/>
          <w:szCs w:val="24"/>
        </w:rPr>
        <w:t>9) members to participate in this activity.</w:t>
      </w:r>
    </w:p>
    <w:p w14:paraId="6411C889" w14:textId="77777777" w:rsidR="00992A89" w:rsidRPr="006454B8" w:rsidRDefault="00992A89" w:rsidP="006454B8">
      <w:pPr>
        <w:pStyle w:val="BodyText"/>
        <w:ind w:left="180"/>
        <w:rPr>
          <w:iCs/>
          <w:sz w:val="24"/>
          <w:szCs w:val="24"/>
        </w:rPr>
      </w:pPr>
    </w:p>
    <w:p w14:paraId="4DA4CD97" w14:textId="5BDFC8E1" w:rsidR="006454B8" w:rsidRDefault="006454B8" w:rsidP="006454B8">
      <w:pPr>
        <w:pStyle w:val="BodyText"/>
        <w:ind w:left="180"/>
        <w:rPr>
          <w:sz w:val="24"/>
          <w:szCs w:val="24"/>
        </w:rPr>
      </w:pPr>
      <w:r>
        <w:rPr>
          <w:b/>
          <w:iCs/>
          <w:sz w:val="24"/>
          <w:szCs w:val="24"/>
        </w:rPr>
        <w:t>State 4-H O’Rama</w:t>
      </w:r>
      <w:r w:rsidRPr="006454B8">
        <w:rPr>
          <w:b/>
          <w:iCs/>
          <w:sz w:val="24"/>
          <w:szCs w:val="24"/>
        </w:rPr>
        <w:t xml:space="preserve">: </w:t>
      </w:r>
      <w:r w:rsidR="00992A89">
        <w:rPr>
          <w:iCs/>
          <w:sz w:val="24"/>
          <w:szCs w:val="24"/>
        </w:rPr>
        <w:t xml:space="preserve">The Top </w:t>
      </w:r>
      <w:r w:rsidR="006838EF">
        <w:rPr>
          <w:iCs/>
          <w:sz w:val="24"/>
          <w:szCs w:val="24"/>
        </w:rPr>
        <w:t>10</w:t>
      </w:r>
      <w:r w:rsidR="00992A89">
        <w:rPr>
          <w:iCs/>
          <w:sz w:val="24"/>
          <w:szCs w:val="24"/>
        </w:rPr>
        <w:t xml:space="preserve"> senior members from each of the </w:t>
      </w:r>
      <w:r w:rsidR="00D628AC">
        <w:rPr>
          <w:iCs/>
          <w:sz w:val="24"/>
          <w:szCs w:val="24"/>
        </w:rPr>
        <w:t>district</w:t>
      </w:r>
      <w:r w:rsidR="00D628AC">
        <w:rPr>
          <w:sz w:val="24"/>
          <w:szCs w:val="24"/>
        </w:rPr>
        <w:t xml:space="preserve"> contests will be eligible to compete at the </w:t>
      </w:r>
      <w:r w:rsidR="00FD5FC5">
        <w:rPr>
          <w:sz w:val="24"/>
          <w:szCs w:val="24"/>
        </w:rPr>
        <w:t>S</w:t>
      </w:r>
      <w:r w:rsidR="00D628AC">
        <w:rPr>
          <w:sz w:val="24"/>
          <w:szCs w:val="24"/>
        </w:rPr>
        <w:t xml:space="preserve">tate </w:t>
      </w:r>
      <w:r w:rsidR="00FD5FC5">
        <w:rPr>
          <w:sz w:val="24"/>
          <w:szCs w:val="24"/>
        </w:rPr>
        <w:t xml:space="preserve">Livestock ID </w:t>
      </w:r>
      <w:r w:rsidR="00D628AC">
        <w:rPr>
          <w:sz w:val="24"/>
          <w:szCs w:val="24"/>
        </w:rPr>
        <w:t>contest.</w:t>
      </w:r>
      <w:r w:rsidR="007039FD">
        <w:rPr>
          <w:sz w:val="24"/>
          <w:szCs w:val="24"/>
        </w:rPr>
        <w:t xml:space="preserve"> </w:t>
      </w:r>
    </w:p>
    <w:p w14:paraId="33E5A329" w14:textId="77777777" w:rsidR="006454B8" w:rsidRPr="00082929" w:rsidRDefault="006454B8" w:rsidP="006454B8">
      <w:pPr>
        <w:pStyle w:val="BodyText"/>
        <w:ind w:left="180"/>
        <w:rPr>
          <w:sz w:val="24"/>
          <w:szCs w:val="24"/>
        </w:rPr>
      </w:pPr>
    </w:p>
    <w:p w14:paraId="235EBADA" w14:textId="77777777" w:rsidR="00FB6596" w:rsidRPr="000A0F7A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ACTIVITY</w:t>
      </w:r>
    </w:p>
    <w:p w14:paraId="0432F41F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5D981E41" w14:textId="5D71C02D" w:rsidR="004C5471" w:rsidRPr="00082929" w:rsidRDefault="006A3384" w:rsidP="00387EC9">
      <w:pPr>
        <w:pStyle w:val="BodyText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Contestants will have 1.5 hours to </w:t>
      </w:r>
      <w:r w:rsidR="00C9659F">
        <w:rPr>
          <w:sz w:val="24"/>
          <w:szCs w:val="24"/>
        </w:rPr>
        <w:t xml:space="preserve">complete </w:t>
      </w:r>
      <w:r w:rsidR="003F672C">
        <w:rPr>
          <w:sz w:val="24"/>
          <w:szCs w:val="24"/>
        </w:rPr>
        <w:t>all</w:t>
      </w:r>
      <w:r w:rsidR="00C9659F">
        <w:rPr>
          <w:sz w:val="24"/>
          <w:szCs w:val="24"/>
        </w:rPr>
        <w:t xml:space="preserve"> sections of the Livestock ID contest</w:t>
      </w:r>
      <w:r w:rsidR="003F672C">
        <w:rPr>
          <w:sz w:val="24"/>
          <w:szCs w:val="24"/>
        </w:rPr>
        <w:t xml:space="preserve"> at their own pace</w:t>
      </w:r>
      <w:r w:rsidR="00C9659F">
        <w:rPr>
          <w:sz w:val="24"/>
          <w:szCs w:val="24"/>
        </w:rPr>
        <w:t>.</w:t>
      </w:r>
      <w:r w:rsidR="00E55212">
        <w:rPr>
          <w:sz w:val="24"/>
          <w:szCs w:val="24"/>
        </w:rPr>
        <w:t xml:space="preserve"> Score cards and identification </w:t>
      </w:r>
      <w:r w:rsidR="004876D1">
        <w:rPr>
          <w:sz w:val="24"/>
          <w:szCs w:val="24"/>
        </w:rPr>
        <w:t xml:space="preserve">lists will be provided. </w:t>
      </w:r>
    </w:p>
    <w:p w14:paraId="79582712" w14:textId="77777777" w:rsidR="002C2236" w:rsidRPr="006C772E" w:rsidRDefault="002C2236" w:rsidP="002C2236">
      <w:pPr>
        <w:pStyle w:val="Heading1"/>
        <w:ind w:left="0" w:firstLine="0"/>
        <w:rPr>
          <w:sz w:val="24"/>
          <w:szCs w:val="24"/>
        </w:rPr>
      </w:pPr>
    </w:p>
    <w:p w14:paraId="45DFDFB1" w14:textId="77777777" w:rsidR="002C2236" w:rsidRPr="00A76031" w:rsidRDefault="002C2236" w:rsidP="002C2236">
      <w:pPr>
        <w:pStyle w:val="Heading1"/>
        <w:rPr>
          <w:b/>
          <w:bCs/>
          <w:sz w:val="28"/>
          <w:szCs w:val="28"/>
        </w:rPr>
      </w:pPr>
      <w:r w:rsidRPr="00A76031">
        <w:rPr>
          <w:b/>
          <w:bCs/>
          <w:sz w:val="28"/>
          <w:szCs w:val="28"/>
        </w:rPr>
        <w:t>CONTEST SECTIONS</w:t>
      </w:r>
    </w:p>
    <w:p w14:paraId="4A9B68D7" w14:textId="77777777" w:rsidR="002C2236" w:rsidRPr="006C772E" w:rsidRDefault="002C2236" w:rsidP="002C2236">
      <w:pPr>
        <w:pStyle w:val="BodyText"/>
        <w:ind w:left="0" w:firstLine="0"/>
        <w:rPr>
          <w:b/>
          <w:bCs/>
          <w:sz w:val="24"/>
          <w:szCs w:val="24"/>
        </w:rPr>
      </w:pPr>
      <w:bookmarkStart w:id="0" w:name="_Hlk133827733"/>
    </w:p>
    <w:bookmarkEnd w:id="0"/>
    <w:p w14:paraId="4711D6B9" w14:textId="4061A7A1" w:rsidR="002C2236" w:rsidRPr="00387EC9" w:rsidRDefault="002C2236" w:rsidP="002C2236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 w:rsidRPr="006C772E">
        <w:rPr>
          <w:rFonts w:eastAsia="Calibri"/>
          <w:b/>
          <w:sz w:val="24"/>
          <w:szCs w:val="24"/>
          <w:lang w:bidi="ar-SA"/>
        </w:rPr>
        <w:t xml:space="preserve">Livestock Breed Identification: </w:t>
      </w:r>
      <w:r w:rsidRPr="006C772E">
        <w:rPr>
          <w:rFonts w:eastAsia="Calibri"/>
          <w:sz w:val="24"/>
          <w:szCs w:val="24"/>
          <w:lang w:bidi="ar-SA"/>
        </w:rPr>
        <w:t>(</w:t>
      </w:r>
      <w:r w:rsidR="0080074C">
        <w:rPr>
          <w:rFonts w:eastAsia="Calibri"/>
          <w:sz w:val="24"/>
          <w:szCs w:val="24"/>
          <w:lang w:bidi="ar-SA"/>
        </w:rPr>
        <w:t>4</w:t>
      </w:r>
      <w:r w:rsidRPr="006C772E">
        <w:rPr>
          <w:rFonts w:eastAsia="Calibri"/>
          <w:sz w:val="24"/>
          <w:szCs w:val="24"/>
          <w:lang w:bidi="ar-SA"/>
        </w:rPr>
        <w:t>0 points) Identify from photographs 20 livestock (beef cattle, swine, sheep, and goat) breeds.</w:t>
      </w:r>
    </w:p>
    <w:p w14:paraId="3C05EE1D" w14:textId="7D68B3C9" w:rsidR="00387EC9" w:rsidRPr="006C772E" w:rsidRDefault="00387EC9" w:rsidP="00387EC9">
      <w:pPr>
        <w:numPr>
          <w:ilvl w:val="1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Junior Breed ID: </w:t>
      </w:r>
      <w:r w:rsidR="00264D1C" w:rsidRPr="006C772E">
        <w:rPr>
          <w:rFonts w:eastAsia="Calibri"/>
          <w:sz w:val="24"/>
          <w:szCs w:val="24"/>
          <w:lang w:bidi="ar-SA"/>
        </w:rPr>
        <w:t>(</w:t>
      </w:r>
      <w:r w:rsidR="00264D1C">
        <w:rPr>
          <w:rFonts w:eastAsia="Calibri"/>
          <w:sz w:val="24"/>
          <w:szCs w:val="24"/>
          <w:lang w:bidi="ar-SA"/>
        </w:rPr>
        <w:t>2</w:t>
      </w:r>
      <w:r w:rsidR="00264D1C" w:rsidRPr="006C772E">
        <w:rPr>
          <w:rFonts w:eastAsia="Calibri"/>
          <w:sz w:val="24"/>
          <w:szCs w:val="24"/>
          <w:lang w:bidi="ar-SA"/>
        </w:rPr>
        <w:t xml:space="preserve">0 points) </w:t>
      </w:r>
      <w:r w:rsidR="002C7033">
        <w:rPr>
          <w:rFonts w:eastAsia="Calibri"/>
          <w:sz w:val="24"/>
          <w:szCs w:val="24"/>
          <w:lang w:bidi="ar-SA"/>
        </w:rPr>
        <w:t>Juniors will only identify 10 livestock breeds.</w:t>
      </w:r>
    </w:p>
    <w:p w14:paraId="12675026" w14:textId="77777777" w:rsidR="002C2236" w:rsidRPr="006C772E" w:rsidRDefault="002C2236" w:rsidP="002C2236">
      <w:pPr>
        <w:ind w:left="720" w:firstLine="0"/>
        <w:contextualSpacing/>
        <w:rPr>
          <w:rFonts w:eastAsia="Calibri"/>
          <w:b/>
          <w:sz w:val="24"/>
          <w:szCs w:val="24"/>
          <w:lang w:bidi="ar-SA"/>
        </w:rPr>
      </w:pPr>
    </w:p>
    <w:p w14:paraId="207A8C96" w14:textId="34C6203B" w:rsidR="002C2236" w:rsidRPr="002C7033" w:rsidRDefault="002C2236" w:rsidP="002C2236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 w:rsidRPr="006C772E">
        <w:rPr>
          <w:rFonts w:eastAsia="Calibri"/>
          <w:b/>
          <w:sz w:val="24"/>
          <w:szCs w:val="24"/>
          <w:lang w:bidi="ar-SA"/>
        </w:rPr>
        <w:t xml:space="preserve">Livestock Equipment Identification: </w:t>
      </w:r>
      <w:r w:rsidRPr="006C772E">
        <w:rPr>
          <w:rFonts w:eastAsia="Calibri"/>
          <w:sz w:val="24"/>
          <w:szCs w:val="24"/>
          <w:lang w:bidi="ar-SA"/>
        </w:rPr>
        <w:t>(</w:t>
      </w:r>
      <w:r w:rsidR="002C7033">
        <w:rPr>
          <w:rFonts w:eastAsia="Calibri"/>
          <w:sz w:val="24"/>
          <w:szCs w:val="24"/>
          <w:lang w:bidi="ar-SA"/>
        </w:rPr>
        <w:t>4</w:t>
      </w:r>
      <w:r w:rsidRPr="006C772E">
        <w:rPr>
          <w:rFonts w:eastAsia="Calibri"/>
          <w:sz w:val="24"/>
          <w:szCs w:val="24"/>
          <w:lang w:bidi="ar-SA"/>
        </w:rPr>
        <w:t>0 points) Identify the proper name for 20 pieces of equipment used in livestock production. (A list of equipment will be provided.)</w:t>
      </w:r>
    </w:p>
    <w:p w14:paraId="7803E830" w14:textId="2FCF34CD" w:rsidR="002C7033" w:rsidRPr="002C7033" w:rsidRDefault="002C7033" w:rsidP="002C7033">
      <w:pPr>
        <w:numPr>
          <w:ilvl w:val="1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Junior Equipment ID: </w:t>
      </w:r>
      <w:r w:rsidR="00264D1C" w:rsidRPr="006C772E">
        <w:rPr>
          <w:rFonts w:eastAsia="Calibri"/>
          <w:sz w:val="24"/>
          <w:szCs w:val="24"/>
          <w:lang w:bidi="ar-SA"/>
        </w:rPr>
        <w:t>(</w:t>
      </w:r>
      <w:r w:rsidR="00264D1C">
        <w:rPr>
          <w:rFonts w:eastAsia="Calibri"/>
          <w:sz w:val="24"/>
          <w:szCs w:val="24"/>
          <w:lang w:bidi="ar-SA"/>
        </w:rPr>
        <w:t>2</w:t>
      </w:r>
      <w:r w:rsidR="00264D1C" w:rsidRPr="006C772E">
        <w:rPr>
          <w:rFonts w:eastAsia="Calibri"/>
          <w:sz w:val="24"/>
          <w:szCs w:val="24"/>
          <w:lang w:bidi="ar-SA"/>
        </w:rPr>
        <w:t xml:space="preserve">0 points) </w:t>
      </w:r>
      <w:r>
        <w:rPr>
          <w:rFonts w:eastAsia="Calibri"/>
          <w:sz w:val="24"/>
          <w:szCs w:val="24"/>
          <w:lang w:bidi="ar-SA"/>
        </w:rPr>
        <w:t xml:space="preserve">Juniors will only identify 10 </w:t>
      </w:r>
      <w:r>
        <w:rPr>
          <w:rFonts w:eastAsia="Calibri"/>
          <w:sz w:val="24"/>
          <w:szCs w:val="24"/>
          <w:lang w:bidi="ar-SA"/>
        </w:rPr>
        <w:t>pieces of equipment.</w:t>
      </w:r>
    </w:p>
    <w:p w14:paraId="1870149C" w14:textId="77777777" w:rsidR="002C2236" w:rsidRDefault="002C2236" w:rsidP="002C2236">
      <w:pPr>
        <w:ind w:left="0" w:firstLine="0"/>
        <w:rPr>
          <w:rFonts w:eastAsia="Calibri"/>
          <w:b/>
          <w:sz w:val="24"/>
          <w:szCs w:val="24"/>
          <w:lang w:bidi="ar-SA"/>
        </w:rPr>
      </w:pPr>
    </w:p>
    <w:p w14:paraId="17AB9D64" w14:textId="77777777" w:rsidR="00264D1C" w:rsidRPr="006C772E" w:rsidRDefault="00264D1C" w:rsidP="002C2236">
      <w:pPr>
        <w:ind w:left="0" w:firstLine="0"/>
        <w:rPr>
          <w:rFonts w:eastAsia="Calibri"/>
          <w:b/>
          <w:sz w:val="24"/>
          <w:szCs w:val="24"/>
          <w:lang w:bidi="ar-SA"/>
        </w:rPr>
      </w:pPr>
    </w:p>
    <w:p w14:paraId="1ED36E67" w14:textId="3B296D3F" w:rsidR="002C2236" w:rsidRPr="00D13F59" w:rsidRDefault="002C2236" w:rsidP="002C2236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 w:rsidRPr="006C772E">
        <w:rPr>
          <w:rFonts w:eastAsia="Calibri"/>
          <w:b/>
          <w:sz w:val="24"/>
          <w:szCs w:val="24"/>
          <w:lang w:bidi="ar-SA"/>
        </w:rPr>
        <w:t>Retail Meat Cut Identification:</w:t>
      </w:r>
      <w:r w:rsidRPr="006C772E">
        <w:rPr>
          <w:rFonts w:eastAsia="Calibri"/>
          <w:sz w:val="24"/>
          <w:szCs w:val="24"/>
          <w:lang w:bidi="ar-SA"/>
        </w:rPr>
        <w:t xml:space="preserve"> (</w:t>
      </w:r>
      <w:r w:rsidR="00D13F59">
        <w:rPr>
          <w:rFonts w:eastAsia="Calibri"/>
          <w:sz w:val="24"/>
          <w:szCs w:val="24"/>
          <w:lang w:bidi="ar-SA"/>
        </w:rPr>
        <w:t>4</w:t>
      </w:r>
      <w:r w:rsidRPr="006C772E">
        <w:rPr>
          <w:rFonts w:eastAsia="Calibri"/>
          <w:sz w:val="24"/>
          <w:szCs w:val="24"/>
          <w:lang w:bidi="ar-SA"/>
        </w:rPr>
        <w:t xml:space="preserve">0 points) Identify 10 beef, lamb, and/or pork retail cuts from </w:t>
      </w:r>
      <w:r w:rsidRPr="00217D6A">
        <w:rPr>
          <w:rFonts w:eastAsia="Calibri"/>
          <w:sz w:val="24"/>
          <w:szCs w:val="24"/>
          <w:lang w:bidi="ar-SA"/>
        </w:rPr>
        <w:t>the National 4-H Meat Judging Retail ID List</w:t>
      </w:r>
      <w:r w:rsidRPr="006C772E">
        <w:rPr>
          <w:rFonts w:eastAsia="Calibri"/>
          <w:sz w:val="24"/>
          <w:szCs w:val="24"/>
          <w:lang w:bidi="ar-SA"/>
        </w:rPr>
        <w:t>. Contestants will identify the cut by species</w:t>
      </w:r>
      <w:r w:rsidR="00D13F59">
        <w:rPr>
          <w:rFonts w:eastAsia="Calibri"/>
          <w:sz w:val="24"/>
          <w:szCs w:val="24"/>
          <w:lang w:bidi="ar-SA"/>
        </w:rPr>
        <w:t xml:space="preserve">, primal cut, and </w:t>
      </w:r>
      <w:r w:rsidRPr="006C772E">
        <w:rPr>
          <w:rFonts w:eastAsia="Calibri"/>
          <w:sz w:val="24"/>
          <w:szCs w:val="24"/>
          <w:lang w:bidi="ar-SA"/>
        </w:rPr>
        <w:t>retail cut name. One point will be awarded for correct species</w:t>
      </w:r>
      <w:r w:rsidR="00D13F59">
        <w:rPr>
          <w:rFonts w:eastAsia="Calibri"/>
          <w:sz w:val="24"/>
          <w:szCs w:val="24"/>
          <w:lang w:bidi="ar-SA"/>
        </w:rPr>
        <w:t>, one point will be awarded for correct primal cut,</w:t>
      </w:r>
      <w:r w:rsidRPr="006C772E">
        <w:rPr>
          <w:rFonts w:eastAsia="Calibri"/>
          <w:sz w:val="24"/>
          <w:szCs w:val="24"/>
          <w:lang w:bidi="ar-SA"/>
        </w:rPr>
        <w:t xml:space="preserve"> and two points will be awarded for correct retail cut. </w:t>
      </w:r>
    </w:p>
    <w:p w14:paraId="4301DA8E" w14:textId="174922A1" w:rsidR="00D13F59" w:rsidRPr="006C772E" w:rsidRDefault="00D13F59" w:rsidP="00D13F59">
      <w:pPr>
        <w:numPr>
          <w:ilvl w:val="1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Junior Retail Meat Cut ID: </w:t>
      </w:r>
      <w:r w:rsidR="00264D1C" w:rsidRPr="006C772E">
        <w:rPr>
          <w:rFonts w:eastAsia="Calibri"/>
          <w:sz w:val="24"/>
          <w:szCs w:val="24"/>
          <w:lang w:bidi="ar-SA"/>
        </w:rPr>
        <w:t>(</w:t>
      </w:r>
      <w:r w:rsidR="00264D1C">
        <w:rPr>
          <w:rFonts w:eastAsia="Calibri"/>
          <w:sz w:val="24"/>
          <w:szCs w:val="24"/>
          <w:lang w:bidi="ar-SA"/>
        </w:rPr>
        <w:t>2</w:t>
      </w:r>
      <w:r w:rsidR="00264D1C" w:rsidRPr="006C772E">
        <w:rPr>
          <w:rFonts w:eastAsia="Calibri"/>
          <w:sz w:val="24"/>
          <w:szCs w:val="24"/>
          <w:lang w:bidi="ar-SA"/>
        </w:rPr>
        <w:t xml:space="preserve">0 points) </w:t>
      </w:r>
      <w:r>
        <w:rPr>
          <w:rFonts w:eastAsia="Calibri"/>
          <w:sz w:val="24"/>
          <w:szCs w:val="24"/>
          <w:lang w:bidi="ar-SA"/>
        </w:rPr>
        <w:t xml:space="preserve">Juniors will only identify </w:t>
      </w:r>
      <w:r>
        <w:rPr>
          <w:rFonts w:eastAsia="Calibri"/>
          <w:sz w:val="24"/>
          <w:szCs w:val="24"/>
          <w:lang w:bidi="ar-SA"/>
        </w:rPr>
        <w:t xml:space="preserve">species and retail cut name for the </w:t>
      </w:r>
      <w:r>
        <w:rPr>
          <w:rFonts w:eastAsia="Calibri"/>
          <w:sz w:val="24"/>
          <w:szCs w:val="24"/>
          <w:lang w:bidi="ar-SA"/>
        </w:rPr>
        <w:t xml:space="preserve">10 </w:t>
      </w:r>
      <w:r>
        <w:rPr>
          <w:rFonts w:eastAsia="Calibri"/>
          <w:sz w:val="24"/>
          <w:szCs w:val="24"/>
          <w:lang w:bidi="ar-SA"/>
        </w:rPr>
        <w:t>cu</w:t>
      </w:r>
      <w:r w:rsidR="00264D1C">
        <w:rPr>
          <w:rFonts w:eastAsia="Calibri"/>
          <w:sz w:val="24"/>
          <w:szCs w:val="24"/>
          <w:lang w:bidi="ar-SA"/>
        </w:rPr>
        <w:t>ts.</w:t>
      </w:r>
    </w:p>
    <w:p w14:paraId="6883FA59" w14:textId="77777777" w:rsidR="00BA0E35" w:rsidRPr="006C772E" w:rsidRDefault="00BA0E35" w:rsidP="00BA0E35">
      <w:pPr>
        <w:ind w:left="720" w:firstLine="0"/>
        <w:contextualSpacing/>
        <w:rPr>
          <w:rFonts w:eastAsia="Calibri"/>
          <w:b/>
          <w:sz w:val="24"/>
          <w:szCs w:val="24"/>
          <w:lang w:bidi="ar-SA"/>
        </w:rPr>
      </w:pPr>
    </w:p>
    <w:p w14:paraId="2A2827A3" w14:textId="41A41555" w:rsidR="00BA0E35" w:rsidRPr="002C7033" w:rsidRDefault="00BA0E35" w:rsidP="00BA0E35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 w:rsidRPr="006C772E">
        <w:rPr>
          <w:rFonts w:eastAsia="Calibri"/>
          <w:b/>
          <w:sz w:val="24"/>
          <w:szCs w:val="24"/>
          <w:lang w:bidi="ar-SA"/>
        </w:rPr>
        <w:t xml:space="preserve">Livestock </w:t>
      </w:r>
      <w:r>
        <w:rPr>
          <w:rFonts w:eastAsia="Calibri"/>
          <w:b/>
          <w:sz w:val="24"/>
          <w:szCs w:val="24"/>
          <w:lang w:bidi="ar-SA"/>
        </w:rPr>
        <w:t>Feed</w:t>
      </w:r>
      <w:r w:rsidRPr="006C772E">
        <w:rPr>
          <w:rFonts w:eastAsia="Calibri"/>
          <w:b/>
          <w:sz w:val="24"/>
          <w:szCs w:val="24"/>
          <w:lang w:bidi="ar-SA"/>
        </w:rPr>
        <w:t xml:space="preserve"> Identification: </w:t>
      </w:r>
      <w:r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3</w:t>
      </w:r>
      <w:r w:rsidRPr="006C772E">
        <w:rPr>
          <w:rFonts w:eastAsia="Calibri"/>
          <w:sz w:val="24"/>
          <w:szCs w:val="24"/>
          <w:lang w:bidi="ar-SA"/>
        </w:rPr>
        <w:t xml:space="preserve">0 points) Identify the proper name for </w:t>
      </w:r>
      <w:r>
        <w:rPr>
          <w:rFonts w:eastAsia="Calibri"/>
          <w:sz w:val="24"/>
          <w:szCs w:val="24"/>
          <w:lang w:bidi="ar-SA"/>
        </w:rPr>
        <w:t>15 livestock feeds</w:t>
      </w:r>
      <w:r w:rsidR="00FD579C">
        <w:rPr>
          <w:rFonts w:eastAsia="Calibri"/>
          <w:sz w:val="24"/>
          <w:szCs w:val="24"/>
          <w:lang w:bidi="ar-SA"/>
        </w:rPr>
        <w:t>.</w:t>
      </w:r>
    </w:p>
    <w:p w14:paraId="618562FE" w14:textId="29081839" w:rsidR="00BA0E35" w:rsidRPr="002C7033" w:rsidRDefault="00BA0E35" w:rsidP="00BA0E35">
      <w:pPr>
        <w:numPr>
          <w:ilvl w:val="1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Junior </w:t>
      </w:r>
      <w:r w:rsidR="00572B8A">
        <w:rPr>
          <w:rFonts w:eastAsia="Calibri"/>
          <w:b/>
          <w:sz w:val="24"/>
          <w:szCs w:val="24"/>
          <w:lang w:bidi="ar-SA"/>
        </w:rPr>
        <w:t>Feed</w:t>
      </w:r>
      <w:r>
        <w:rPr>
          <w:rFonts w:eastAsia="Calibri"/>
          <w:b/>
          <w:sz w:val="24"/>
          <w:szCs w:val="24"/>
          <w:lang w:bidi="ar-SA"/>
        </w:rPr>
        <w:t xml:space="preserve"> ID: </w:t>
      </w:r>
      <w:r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2</w:t>
      </w:r>
      <w:r w:rsidRPr="006C772E">
        <w:rPr>
          <w:rFonts w:eastAsia="Calibri"/>
          <w:sz w:val="24"/>
          <w:szCs w:val="24"/>
          <w:lang w:bidi="ar-SA"/>
        </w:rPr>
        <w:t xml:space="preserve">0 points) </w:t>
      </w:r>
      <w:r>
        <w:rPr>
          <w:rFonts w:eastAsia="Calibri"/>
          <w:sz w:val="24"/>
          <w:szCs w:val="24"/>
          <w:lang w:bidi="ar-SA"/>
        </w:rPr>
        <w:t xml:space="preserve">Juniors will only identify 10 </w:t>
      </w:r>
      <w:r w:rsidR="00FD579C">
        <w:rPr>
          <w:rFonts w:eastAsia="Calibri"/>
          <w:sz w:val="24"/>
          <w:szCs w:val="24"/>
          <w:lang w:bidi="ar-SA"/>
        </w:rPr>
        <w:t>feeds</w:t>
      </w:r>
      <w:r>
        <w:rPr>
          <w:rFonts w:eastAsia="Calibri"/>
          <w:sz w:val="24"/>
          <w:szCs w:val="24"/>
          <w:lang w:bidi="ar-SA"/>
        </w:rPr>
        <w:t>.</w:t>
      </w:r>
    </w:p>
    <w:p w14:paraId="2C0649B1" w14:textId="77777777" w:rsidR="00FD579C" w:rsidRPr="006C772E" w:rsidRDefault="00FD579C" w:rsidP="00FD579C">
      <w:pPr>
        <w:ind w:left="720" w:firstLine="0"/>
        <w:contextualSpacing/>
        <w:rPr>
          <w:rFonts w:eastAsia="Calibri"/>
          <w:b/>
          <w:sz w:val="24"/>
          <w:szCs w:val="24"/>
          <w:lang w:bidi="ar-SA"/>
        </w:rPr>
      </w:pPr>
    </w:p>
    <w:p w14:paraId="0845C646" w14:textId="024DF61A" w:rsidR="00FD579C" w:rsidRPr="002C7033" w:rsidRDefault="00FD579C" w:rsidP="00FD579C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 w:rsidRPr="006C772E">
        <w:rPr>
          <w:rFonts w:eastAsia="Calibri"/>
          <w:b/>
          <w:sz w:val="24"/>
          <w:szCs w:val="24"/>
          <w:lang w:bidi="ar-SA"/>
        </w:rPr>
        <w:t xml:space="preserve">Livestock </w:t>
      </w:r>
      <w:r>
        <w:rPr>
          <w:rFonts w:eastAsia="Calibri"/>
          <w:b/>
          <w:sz w:val="24"/>
          <w:szCs w:val="24"/>
          <w:lang w:bidi="ar-SA"/>
        </w:rPr>
        <w:t>Plants</w:t>
      </w:r>
      <w:r w:rsidRPr="006C772E">
        <w:rPr>
          <w:rFonts w:eastAsia="Calibri"/>
          <w:b/>
          <w:sz w:val="24"/>
          <w:szCs w:val="24"/>
          <w:lang w:bidi="ar-SA"/>
        </w:rPr>
        <w:t xml:space="preserve"> Identification: </w:t>
      </w:r>
      <w:r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3</w:t>
      </w:r>
      <w:r w:rsidRPr="006C772E">
        <w:rPr>
          <w:rFonts w:eastAsia="Calibri"/>
          <w:sz w:val="24"/>
          <w:szCs w:val="24"/>
          <w:lang w:bidi="ar-SA"/>
        </w:rPr>
        <w:t xml:space="preserve">0 points) Identify the </w:t>
      </w:r>
      <w:r w:rsidR="00572B8A">
        <w:rPr>
          <w:rFonts w:eastAsia="Calibri"/>
          <w:sz w:val="24"/>
          <w:szCs w:val="24"/>
          <w:lang w:bidi="ar-SA"/>
        </w:rPr>
        <w:t>common</w:t>
      </w:r>
      <w:r w:rsidRPr="006C772E">
        <w:rPr>
          <w:rFonts w:eastAsia="Calibri"/>
          <w:sz w:val="24"/>
          <w:szCs w:val="24"/>
          <w:lang w:bidi="ar-SA"/>
        </w:rPr>
        <w:t xml:space="preserve"> name for </w:t>
      </w:r>
      <w:r>
        <w:rPr>
          <w:rFonts w:eastAsia="Calibri"/>
          <w:sz w:val="24"/>
          <w:szCs w:val="24"/>
          <w:lang w:bidi="ar-SA"/>
        </w:rPr>
        <w:t xml:space="preserve">15 </w:t>
      </w:r>
      <w:r w:rsidR="00572B8A">
        <w:rPr>
          <w:rFonts w:eastAsia="Calibri"/>
          <w:sz w:val="24"/>
          <w:szCs w:val="24"/>
          <w:lang w:bidi="ar-SA"/>
        </w:rPr>
        <w:t>plants</w:t>
      </w:r>
      <w:r>
        <w:rPr>
          <w:rFonts w:eastAsia="Calibri"/>
          <w:sz w:val="24"/>
          <w:szCs w:val="24"/>
          <w:lang w:bidi="ar-SA"/>
        </w:rPr>
        <w:t>.</w:t>
      </w:r>
      <w:r w:rsidR="00572B8A">
        <w:rPr>
          <w:rFonts w:eastAsia="Calibri"/>
          <w:sz w:val="24"/>
          <w:szCs w:val="24"/>
          <w:lang w:bidi="ar-SA"/>
        </w:rPr>
        <w:t xml:space="preserve"> This will include common Arkansas forages and forbs.</w:t>
      </w:r>
    </w:p>
    <w:p w14:paraId="77D41D07" w14:textId="230DFA26" w:rsidR="00FD579C" w:rsidRPr="002C7033" w:rsidRDefault="00FD579C" w:rsidP="00FD579C">
      <w:pPr>
        <w:numPr>
          <w:ilvl w:val="1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Junior </w:t>
      </w:r>
      <w:r w:rsidR="00572B8A">
        <w:rPr>
          <w:rFonts w:eastAsia="Calibri"/>
          <w:b/>
          <w:sz w:val="24"/>
          <w:szCs w:val="24"/>
          <w:lang w:bidi="ar-SA"/>
        </w:rPr>
        <w:t>Plant</w:t>
      </w:r>
      <w:r>
        <w:rPr>
          <w:rFonts w:eastAsia="Calibri"/>
          <w:b/>
          <w:sz w:val="24"/>
          <w:szCs w:val="24"/>
          <w:lang w:bidi="ar-SA"/>
        </w:rPr>
        <w:t xml:space="preserve"> ID: </w:t>
      </w:r>
      <w:r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2</w:t>
      </w:r>
      <w:r w:rsidRPr="006C772E">
        <w:rPr>
          <w:rFonts w:eastAsia="Calibri"/>
          <w:sz w:val="24"/>
          <w:szCs w:val="24"/>
          <w:lang w:bidi="ar-SA"/>
        </w:rPr>
        <w:t xml:space="preserve">0 points) </w:t>
      </w:r>
      <w:r>
        <w:rPr>
          <w:rFonts w:eastAsia="Calibri"/>
          <w:sz w:val="24"/>
          <w:szCs w:val="24"/>
          <w:lang w:bidi="ar-SA"/>
        </w:rPr>
        <w:t xml:space="preserve">Juniors will only identify 10 </w:t>
      </w:r>
      <w:r w:rsidR="00572B8A">
        <w:rPr>
          <w:rFonts w:eastAsia="Calibri"/>
          <w:sz w:val="24"/>
          <w:szCs w:val="24"/>
          <w:lang w:bidi="ar-SA"/>
        </w:rPr>
        <w:t>plants</w:t>
      </w:r>
      <w:r>
        <w:rPr>
          <w:rFonts w:eastAsia="Calibri"/>
          <w:sz w:val="24"/>
          <w:szCs w:val="24"/>
          <w:lang w:bidi="ar-SA"/>
        </w:rPr>
        <w:t>.</w:t>
      </w:r>
    </w:p>
    <w:p w14:paraId="5006B090" w14:textId="77777777" w:rsidR="002C2236" w:rsidRPr="006C772E" w:rsidRDefault="002C2236" w:rsidP="002C2236">
      <w:pPr>
        <w:ind w:left="720" w:firstLine="0"/>
        <w:contextualSpacing/>
        <w:rPr>
          <w:rFonts w:eastAsia="Calibri"/>
          <w:b/>
          <w:sz w:val="24"/>
          <w:szCs w:val="24"/>
          <w:lang w:bidi="ar-SA"/>
        </w:rPr>
      </w:pPr>
    </w:p>
    <w:p w14:paraId="2BB06C51" w14:textId="354795FE" w:rsidR="002C2236" w:rsidRPr="00C926D9" w:rsidRDefault="002C2236" w:rsidP="002C2236">
      <w:pPr>
        <w:numPr>
          <w:ilvl w:val="0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 w:rsidRPr="006C772E">
        <w:rPr>
          <w:rFonts w:eastAsia="Calibri"/>
          <w:b/>
          <w:sz w:val="24"/>
          <w:szCs w:val="24"/>
          <w:lang w:bidi="ar-SA"/>
        </w:rPr>
        <w:t>Quiz:</w:t>
      </w:r>
      <w:r w:rsidRPr="006C772E">
        <w:rPr>
          <w:rFonts w:eastAsia="Calibri"/>
          <w:sz w:val="24"/>
          <w:szCs w:val="24"/>
          <w:lang w:bidi="ar-SA"/>
        </w:rPr>
        <w:t xml:space="preserve"> (</w:t>
      </w:r>
      <w:r w:rsidR="004C5471">
        <w:rPr>
          <w:rFonts w:eastAsia="Calibri"/>
          <w:sz w:val="24"/>
          <w:szCs w:val="24"/>
          <w:lang w:bidi="ar-SA"/>
        </w:rPr>
        <w:t>6</w:t>
      </w:r>
      <w:r w:rsidRPr="006C772E">
        <w:rPr>
          <w:rFonts w:eastAsia="Calibri"/>
          <w:sz w:val="24"/>
          <w:szCs w:val="24"/>
          <w:lang w:bidi="ar-SA"/>
        </w:rPr>
        <w:t xml:space="preserve">0 points) Complete a </w:t>
      </w:r>
      <w:r w:rsidR="003042D6">
        <w:rPr>
          <w:rFonts w:eastAsia="Calibri"/>
          <w:sz w:val="24"/>
          <w:szCs w:val="24"/>
          <w:lang w:bidi="ar-SA"/>
        </w:rPr>
        <w:t>30</w:t>
      </w:r>
      <w:r w:rsidRPr="006C772E">
        <w:rPr>
          <w:rFonts w:eastAsia="Calibri"/>
          <w:sz w:val="24"/>
          <w:szCs w:val="24"/>
          <w:lang w:bidi="ar-SA"/>
        </w:rPr>
        <w:t xml:space="preserve">-question multiple choice quiz concerning the </w:t>
      </w:r>
      <w:r w:rsidR="002E640C">
        <w:rPr>
          <w:rFonts w:eastAsia="Calibri"/>
          <w:sz w:val="24"/>
          <w:szCs w:val="24"/>
          <w:lang w:bidi="ar-SA"/>
        </w:rPr>
        <w:t xml:space="preserve">primary </w:t>
      </w:r>
      <w:r w:rsidRPr="006C772E">
        <w:rPr>
          <w:rFonts w:eastAsia="Calibri"/>
          <w:sz w:val="24"/>
          <w:szCs w:val="24"/>
          <w:lang w:bidi="ar-SA"/>
        </w:rPr>
        <w:t>livestock industr</w:t>
      </w:r>
      <w:r w:rsidR="002E640C">
        <w:rPr>
          <w:rFonts w:eastAsia="Calibri"/>
          <w:sz w:val="24"/>
          <w:szCs w:val="24"/>
          <w:lang w:bidi="ar-SA"/>
        </w:rPr>
        <w:t>ies (cattle, swine, sheep, goats)</w:t>
      </w:r>
      <w:r w:rsidRPr="006C772E">
        <w:rPr>
          <w:rFonts w:eastAsia="Calibri"/>
          <w:sz w:val="24"/>
          <w:szCs w:val="24"/>
          <w:lang w:bidi="ar-SA"/>
        </w:rPr>
        <w:t>.</w:t>
      </w:r>
      <w:r w:rsidR="002E640C">
        <w:rPr>
          <w:rFonts w:eastAsia="Calibri"/>
          <w:sz w:val="24"/>
          <w:szCs w:val="24"/>
          <w:lang w:bidi="ar-SA"/>
        </w:rPr>
        <w:t xml:space="preserve"> This portion will include identifying components of a </w:t>
      </w:r>
      <w:r w:rsidR="004C5471">
        <w:rPr>
          <w:rFonts w:eastAsia="Calibri"/>
          <w:sz w:val="24"/>
          <w:szCs w:val="24"/>
          <w:lang w:bidi="ar-SA"/>
        </w:rPr>
        <w:t>drug label</w:t>
      </w:r>
      <w:r w:rsidR="00776906">
        <w:rPr>
          <w:rFonts w:eastAsia="Calibri"/>
          <w:sz w:val="24"/>
          <w:szCs w:val="24"/>
          <w:lang w:bidi="ar-SA"/>
        </w:rPr>
        <w:t xml:space="preserve"> and common livestock vocabulary.</w:t>
      </w:r>
    </w:p>
    <w:p w14:paraId="28B3817D" w14:textId="09C4AE0A" w:rsidR="00C926D9" w:rsidRPr="00C926D9" w:rsidRDefault="00C926D9" w:rsidP="00C926D9">
      <w:pPr>
        <w:numPr>
          <w:ilvl w:val="1"/>
          <w:numId w:val="8"/>
        </w:numPr>
        <w:contextualSpacing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Junior </w:t>
      </w:r>
      <w:r>
        <w:rPr>
          <w:rFonts w:eastAsia="Calibri"/>
          <w:b/>
          <w:sz w:val="24"/>
          <w:szCs w:val="24"/>
          <w:lang w:bidi="ar-SA"/>
        </w:rPr>
        <w:t>Quiz</w:t>
      </w:r>
      <w:r>
        <w:rPr>
          <w:rFonts w:eastAsia="Calibri"/>
          <w:b/>
          <w:sz w:val="24"/>
          <w:szCs w:val="24"/>
          <w:lang w:bidi="ar-SA"/>
        </w:rPr>
        <w:t xml:space="preserve">: </w:t>
      </w:r>
      <w:r w:rsidRPr="006C772E">
        <w:rPr>
          <w:rFonts w:eastAsia="Calibri"/>
          <w:sz w:val="24"/>
          <w:szCs w:val="24"/>
          <w:lang w:bidi="ar-SA"/>
        </w:rPr>
        <w:t>(</w:t>
      </w:r>
      <w:r>
        <w:rPr>
          <w:rFonts w:eastAsia="Calibri"/>
          <w:sz w:val="24"/>
          <w:szCs w:val="24"/>
          <w:lang w:bidi="ar-SA"/>
        </w:rPr>
        <w:t>4</w:t>
      </w:r>
      <w:r w:rsidRPr="006C772E">
        <w:rPr>
          <w:rFonts w:eastAsia="Calibri"/>
          <w:sz w:val="24"/>
          <w:szCs w:val="24"/>
          <w:lang w:bidi="ar-SA"/>
        </w:rPr>
        <w:t xml:space="preserve">0 points) </w:t>
      </w:r>
      <w:r>
        <w:rPr>
          <w:rFonts w:eastAsia="Calibri"/>
          <w:sz w:val="24"/>
          <w:szCs w:val="24"/>
          <w:lang w:bidi="ar-SA"/>
        </w:rPr>
        <w:t xml:space="preserve">Juniors will </w:t>
      </w:r>
      <w:r>
        <w:rPr>
          <w:rFonts w:eastAsia="Calibri"/>
          <w:sz w:val="24"/>
          <w:szCs w:val="24"/>
          <w:lang w:bidi="ar-SA"/>
        </w:rPr>
        <w:t>have a simplified 20-question quiz</w:t>
      </w:r>
      <w:r>
        <w:rPr>
          <w:rFonts w:eastAsia="Calibri"/>
          <w:sz w:val="24"/>
          <w:szCs w:val="24"/>
          <w:lang w:bidi="ar-SA"/>
        </w:rPr>
        <w:t>.</w:t>
      </w:r>
    </w:p>
    <w:p w14:paraId="16D0652A" w14:textId="77777777" w:rsidR="00FB6596" w:rsidRPr="00082929" w:rsidRDefault="00FB6596" w:rsidP="00B20B2D">
      <w:pPr>
        <w:pStyle w:val="BodyText"/>
        <w:spacing w:before="10"/>
        <w:rPr>
          <w:sz w:val="24"/>
          <w:szCs w:val="24"/>
        </w:rPr>
      </w:pPr>
    </w:p>
    <w:p w14:paraId="04B08E38" w14:textId="4621B78C" w:rsidR="009E3B59" w:rsidRDefault="004C5471" w:rsidP="0074588E">
      <w:pPr>
        <w:pStyle w:val="BodyText"/>
        <w:spacing w:before="94"/>
        <w:ind w:left="0" w:right="138" w:firstLine="0"/>
        <w:rPr>
          <w:sz w:val="24"/>
          <w:szCs w:val="24"/>
        </w:rPr>
      </w:pPr>
      <w:r>
        <w:rPr>
          <w:sz w:val="24"/>
          <w:szCs w:val="24"/>
        </w:rPr>
        <w:t xml:space="preserve">Total possible points for </w:t>
      </w:r>
      <w:r w:rsidR="003F2DFA">
        <w:rPr>
          <w:sz w:val="24"/>
          <w:szCs w:val="24"/>
        </w:rPr>
        <w:t>s</w:t>
      </w:r>
      <w:r>
        <w:rPr>
          <w:sz w:val="24"/>
          <w:szCs w:val="24"/>
        </w:rPr>
        <w:t>enior</w:t>
      </w:r>
      <w:r w:rsidR="003F2DFA">
        <w:rPr>
          <w:sz w:val="24"/>
          <w:szCs w:val="24"/>
        </w:rPr>
        <w:t xml:space="preserve"> 4-H’ers: </w:t>
      </w:r>
      <w:r w:rsidR="003F2DFA" w:rsidRPr="003F2DFA">
        <w:rPr>
          <w:b/>
          <w:bCs/>
          <w:sz w:val="24"/>
          <w:szCs w:val="24"/>
        </w:rPr>
        <w:t>240 points</w:t>
      </w:r>
    </w:p>
    <w:p w14:paraId="003B5BFB" w14:textId="76B5E3DF" w:rsidR="003F2DFA" w:rsidRDefault="003F2DFA" w:rsidP="0074588E">
      <w:pPr>
        <w:pStyle w:val="BodyText"/>
        <w:spacing w:before="94"/>
        <w:ind w:left="0" w:right="138" w:firstLine="0"/>
        <w:rPr>
          <w:sz w:val="24"/>
          <w:szCs w:val="24"/>
        </w:rPr>
      </w:pPr>
      <w:r>
        <w:rPr>
          <w:sz w:val="24"/>
          <w:szCs w:val="24"/>
        </w:rPr>
        <w:t xml:space="preserve">Total possible points for </w:t>
      </w:r>
      <w:r>
        <w:rPr>
          <w:sz w:val="24"/>
          <w:szCs w:val="24"/>
        </w:rPr>
        <w:t>ju</w:t>
      </w:r>
      <w:r>
        <w:rPr>
          <w:sz w:val="24"/>
          <w:szCs w:val="24"/>
        </w:rPr>
        <w:t>nior 4-H’ers</w:t>
      </w:r>
      <w:r>
        <w:rPr>
          <w:sz w:val="24"/>
          <w:szCs w:val="24"/>
        </w:rPr>
        <w:t xml:space="preserve"> (District only)</w:t>
      </w:r>
      <w:r>
        <w:rPr>
          <w:sz w:val="24"/>
          <w:szCs w:val="24"/>
        </w:rPr>
        <w:t xml:space="preserve">: </w:t>
      </w:r>
      <w:r w:rsidRPr="003F2DFA">
        <w:rPr>
          <w:b/>
          <w:bCs/>
          <w:sz w:val="24"/>
          <w:szCs w:val="24"/>
        </w:rPr>
        <w:t>1</w:t>
      </w:r>
      <w:r w:rsidRPr="003F2DFA">
        <w:rPr>
          <w:b/>
          <w:bCs/>
          <w:sz w:val="24"/>
          <w:szCs w:val="24"/>
        </w:rPr>
        <w:t>40 points</w:t>
      </w:r>
    </w:p>
    <w:p w14:paraId="6AECB230" w14:textId="7FDD5DFA" w:rsidR="00532128" w:rsidRPr="00082929" w:rsidRDefault="00CB2E89" w:rsidP="001A30AF">
      <w:pPr>
        <w:pStyle w:val="BodyText"/>
        <w:ind w:left="120" w:right="8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562F85" w14:textId="77777777" w:rsidR="00FB6596" w:rsidRPr="000A0F7A" w:rsidRDefault="001214BE" w:rsidP="00CB2E89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AWARDS</w:t>
      </w:r>
    </w:p>
    <w:p w14:paraId="3669F6CE" w14:textId="77777777" w:rsidR="00FB6596" w:rsidRPr="00082929" w:rsidRDefault="00FB6596" w:rsidP="00CB2E89">
      <w:pPr>
        <w:pStyle w:val="BodyText"/>
        <w:rPr>
          <w:sz w:val="24"/>
          <w:szCs w:val="24"/>
        </w:rPr>
      </w:pPr>
    </w:p>
    <w:p w14:paraId="385C23C3" w14:textId="7D60B93F" w:rsidR="003060EB" w:rsidRDefault="003060EB" w:rsidP="003060EB">
      <w:pPr>
        <w:pStyle w:val="BodyText"/>
        <w:ind w:left="18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District 4-H O’Rama</w:t>
      </w:r>
      <w:r w:rsidRPr="006454B8">
        <w:rPr>
          <w:b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One trophy will be awarded to the high-scoring junior participant and </w:t>
      </w:r>
      <w:r w:rsidR="003276C5">
        <w:rPr>
          <w:iCs/>
          <w:sz w:val="24"/>
          <w:szCs w:val="24"/>
        </w:rPr>
        <w:t xml:space="preserve">one trophy to the high-scoring senior participant. Second through fifth place </w:t>
      </w:r>
      <w:r w:rsidR="004F45AA">
        <w:rPr>
          <w:iCs/>
          <w:sz w:val="24"/>
          <w:szCs w:val="24"/>
        </w:rPr>
        <w:t>winners in the junior and senior divisions will receive ribbons.</w:t>
      </w:r>
    </w:p>
    <w:p w14:paraId="41D4B3F3" w14:textId="77777777" w:rsidR="003060EB" w:rsidRPr="006454B8" w:rsidRDefault="003060EB" w:rsidP="003060EB">
      <w:pPr>
        <w:pStyle w:val="BodyText"/>
        <w:ind w:left="180"/>
        <w:rPr>
          <w:iCs/>
          <w:sz w:val="24"/>
          <w:szCs w:val="24"/>
        </w:rPr>
      </w:pPr>
    </w:p>
    <w:p w14:paraId="6F448038" w14:textId="31508BB9" w:rsidR="00A53285" w:rsidRDefault="003060EB" w:rsidP="00CC260F">
      <w:pPr>
        <w:pStyle w:val="BodyText"/>
        <w:ind w:left="180"/>
        <w:rPr>
          <w:sz w:val="24"/>
          <w:szCs w:val="24"/>
        </w:rPr>
      </w:pPr>
      <w:r>
        <w:rPr>
          <w:b/>
          <w:iCs/>
          <w:sz w:val="24"/>
          <w:szCs w:val="24"/>
        </w:rPr>
        <w:t>State 4-H O’Rama</w:t>
      </w:r>
      <w:r w:rsidRPr="006454B8">
        <w:rPr>
          <w:b/>
          <w:iCs/>
          <w:sz w:val="24"/>
          <w:szCs w:val="24"/>
        </w:rPr>
        <w:t xml:space="preserve">: </w:t>
      </w:r>
      <w:r w:rsidR="004F45AA">
        <w:rPr>
          <w:iCs/>
          <w:sz w:val="24"/>
          <w:szCs w:val="24"/>
        </w:rPr>
        <w:t>One trophy will be awarded to the high-scoring senior. Second through fifth place winners will receive ribbons</w:t>
      </w:r>
      <w:r w:rsidR="00CC260F">
        <w:rPr>
          <w:iCs/>
          <w:sz w:val="24"/>
          <w:szCs w:val="24"/>
        </w:rPr>
        <w:t>.</w:t>
      </w:r>
    </w:p>
    <w:p w14:paraId="22884800" w14:textId="77777777" w:rsidR="0074588E" w:rsidRPr="00082929" w:rsidRDefault="0074588E" w:rsidP="00547F11">
      <w:pPr>
        <w:tabs>
          <w:tab w:val="left" w:pos="1778"/>
          <w:tab w:val="left" w:pos="1779"/>
        </w:tabs>
        <w:ind w:left="0" w:firstLine="0"/>
        <w:rPr>
          <w:sz w:val="24"/>
          <w:szCs w:val="24"/>
        </w:rPr>
      </w:pPr>
    </w:p>
    <w:p w14:paraId="23D9AEE3" w14:textId="3F762907" w:rsidR="00B32906" w:rsidRPr="000A0F7A" w:rsidRDefault="00CE6F7A" w:rsidP="00B20B2D">
      <w:pPr>
        <w:pStyle w:val="Heading1"/>
        <w:rPr>
          <w:b/>
          <w:bCs/>
          <w:sz w:val="28"/>
          <w:szCs w:val="28"/>
        </w:rPr>
      </w:pPr>
      <w:r w:rsidRPr="000A0F7A">
        <w:rPr>
          <w:b/>
          <w:bCs/>
          <w:sz w:val="28"/>
          <w:szCs w:val="28"/>
        </w:rPr>
        <w:t>CONTEST ADMINISTRATION</w:t>
      </w:r>
    </w:p>
    <w:p w14:paraId="3CF00F9C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093AFE8" w14:textId="41233508" w:rsidR="00FB6596" w:rsidRDefault="00471CFF" w:rsidP="00B20B2D">
      <w:pPr>
        <w:pStyle w:val="BodyText"/>
        <w:ind w:left="120" w:right="30"/>
        <w:rPr>
          <w:sz w:val="24"/>
          <w:szCs w:val="24"/>
        </w:rPr>
      </w:pPr>
      <w:r w:rsidRPr="00082929">
        <w:rPr>
          <w:sz w:val="24"/>
          <w:szCs w:val="24"/>
        </w:rPr>
        <w:t>Allison Harman</w:t>
      </w:r>
      <w:r w:rsidR="001214BE" w:rsidRPr="00082929">
        <w:rPr>
          <w:sz w:val="24"/>
          <w:szCs w:val="24"/>
        </w:rPr>
        <w:t xml:space="preserve"> – </w:t>
      </w:r>
      <w:r w:rsidR="00A343DF" w:rsidRPr="00082929">
        <w:rPr>
          <w:sz w:val="24"/>
          <w:szCs w:val="24"/>
        </w:rPr>
        <w:t>Instructor</w:t>
      </w:r>
      <w:r w:rsidR="00D73025" w:rsidRPr="00082929">
        <w:rPr>
          <w:sz w:val="24"/>
          <w:szCs w:val="24"/>
        </w:rPr>
        <w:t xml:space="preserve">, </w:t>
      </w:r>
      <w:r w:rsidRPr="00082929">
        <w:rPr>
          <w:sz w:val="24"/>
          <w:szCs w:val="24"/>
        </w:rPr>
        <w:t>4-H Youth</w:t>
      </w:r>
      <w:r w:rsidR="00A423A9" w:rsidRPr="00082929">
        <w:rPr>
          <w:sz w:val="24"/>
          <w:szCs w:val="24"/>
        </w:rPr>
        <w:t xml:space="preserve"> Livestock</w:t>
      </w:r>
      <w:r w:rsidRPr="00082929">
        <w:rPr>
          <w:sz w:val="24"/>
          <w:szCs w:val="24"/>
        </w:rPr>
        <w:t xml:space="preserve"> </w:t>
      </w:r>
    </w:p>
    <w:p w14:paraId="380FBDB4" w14:textId="47A359B0" w:rsidR="00B07378" w:rsidRDefault="004852B7" w:rsidP="00547F11">
      <w:pPr>
        <w:pStyle w:val="BodyText"/>
        <w:ind w:left="7200" w:right="30" w:firstLine="720"/>
        <w:rPr>
          <w:sz w:val="24"/>
          <w:szCs w:val="24"/>
        </w:rPr>
      </w:pPr>
      <w:r>
        <w:rPr>
          <w:sz w:val="24"/>
          <w:szCs w:val="24"/>
        </w:rPr>
        <w:t>Revised 02/2024</w:t>
      </w:r>
    </w:p>
    <w:sectPr w:rsidR="00B07378" w:rsidSect="00472B7A">
      <w:headerReference w:type="default" r:id="rId7"/>
      <w:footerReference w:type="default" r:id="rId8"/>
      <w:pgSz w:w="12240" w:h="15840"/>
      <w:pgMar w:top="3600" w:right="907" w:bottom="1339" w:left="1325" w:header="979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7F8E" w14:textId="77777777" w:rsidR="00472B7A" w:rsidRDefault="00472B7A">
      <w:r>
        <w:separator/>
      </w:r>
    </w:p>
  </w:endnote>
  <w:endnote w:type="continuationSeparator" w:id="0">
    <w:p w14:paraId="3073E38C" w14:textId="77777777" w:rsidR="00472B7A" w:rsidRDefault="004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788" w14:textId="2113D08B" w:rsidR="00FB6596" w:rsidRDefault="00874B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368C736C" wp14:editId="6F86CA82">
              <wp:simplePos x="0" y="0"/>
              <wp:positionH relativeFrom="page">
                <wp:posOffset>1059815</wp:posOffset>
              </wp:positionH>
              <wp:positionV relativeFrom="page">
                <wp:posOffset>9246235</wp:posOffset>
              </wp:positionV>
              <wp:extent cx="5875020" cy="499745"/>
              <wp:effectExtent l="2540" t="0" r="0" b="0"/>
              <wp:wrapNone/>
              <wp:docPr id="12115044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0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FC28" w14:textId="6DD6AF70" w:rsidR="00FB6596" w:rsidRDefault="001214BE" w:rsidP="00E019BB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The </w:t>
                          </w:r>
                          <w:r w:rsidR="00E019BB">
                            <w:rPr>
                              <w:rFonts w:ascii="Calibri"/>
                              <w:i/>
                              <w:sz w:val="16"/>
                            </w:rPr>
                            <w:t xml:space="preserve">  </w:t>
                          </w:r>
                          <w:r w:rsidR="00FC0868">
                            <w:rPr>
                              <w:rFonts w:ascii="Calibri"/>
                              <w:i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niversity of Arkansas System Division of Agriculture offers all its Extension and Research programs and services without regard to race,</w:t>
                          </w:r>
                        </w:p>
                        <w:p w14:paraId="594474EE" w14:textId="77777777" w:rsidR="00FB6596" w:rsidRDefault="001214BE">
                          <w:pPr>
                            <w:spacing w:before="1"/>
                            <w:ind w:left="1695" w:hanging="1645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      </w:r>
                        </w:p>
                        <w:p w14:paraId="3246A59B" w14:textId="111587AB" w:rsidR="00FB6596" w:rsidRDefault="001214BE">
                          <w:pPr>
                            <w:spacing w:line="194" w:lineRule="exact"/>
                            <w:ind w:right="1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 0</w:t>
                          </w:r>
                          <w:r w:rsidR="00AF6E72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</w:t>
                          </w:r>
                          <w:r w:rsidR="00FC0868">
                            <w:rPr>
                              <w:rFonts w:ascii="Calibri"/>
                              <w:sz w:val="16"/>
                            </w:rPr>
                            <w:t>23</w:t>
                          </w:r>
                        </w:p>
                        <w:p w14:paraId="02025263" w14:textId="77777777" w:rsidR="00FC0868" w:rsidRDefault="00FC0868" w:rsidP="00FC0868">
                          <w:pPr>
                            <w:spacing w:line="194" w:lineRule="exact"/>
                            <w:ind w:right="18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73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.45pt;margin-top:728.05pt;width:462.6pt;height:39.3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" filled="f" stroked="f">
              <v:textbox inset="0,0,0,0">
                <w:txbxContent>
                  <w:p w14:paraId="5746FC28" w14:textId="6DD6AF70" w:rsidR="00FB6596" w:rsidRDefault="001214BE" w:rsidP="00E019BB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The </w:t>
                    </w:r>
                    <w:r w:rsidR="00E019BB">
                      <w:rPr>
                        <w:rFonts w:ascii="Calibri"/>
                        <w:i/>
                        <w:sz w:val="16"/>
                      </w:rPr>
                      <w:t xml:space="preserve">  </w:t>
                    </w:r>
                    <w:r w:rsidR="00FC0868">
                      <w:rPr>
                        <w:rFonts w:ascii="Calibri"/>
                        <w:i/>
                        <w:sz w:val="16"/>
                      </w:rPr>
                      <w:t>U</w:t>
                    </w:r>
                    <w:r>
                      <w:rPr>
                        <w:rFonts w:ascii="Calibri"/>
                        <w:i/>
                        <w:sz w:val="16"/>
                      </w:rPr>
                      <w:t>niversity of Arkansas System Division of Agriculture offers all its Extension and Research programs and services without regard to race,</w:t>
                    </w:r>
                  </w:p>
                  <w:p w14:paraId="594474EE" w14:textId="77777777" w:rsidR="00FB6596" w:rsidRDefault="001214BE">
                    <w:pPr>
                      <w:spacing w:before="1"/>
                      <w:ind w:left="1695" w:hanging="1645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</w:r>
                  </w:p>
                  <w:p w14:paraId="3246A59B" w14:textId="111587AB" w:rsidR="00FB6596" w:rsidRDefault="001214BE">
                    <w:pPr>
                      <w:spacing w:line="194" w:lineRule="exact"/>
                      <w:ind w:right="1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 0</w:t>
                    </w:r>
                    <w:r w:rsidR="00AF6E72">
                      <w:rPr>
                        <w:rFonts w:ascii="Calibri"/>
                        <w:sz w:val="16"/>
                      </w:rPr>
                      <w:t>3</w:t>
                    </w:r>
                    <w:r>
                      <w:rPr>
                        <w:rFonts w:ascii="Calibri"/>
                        <w:sz w:val="16"/>
                      </w:rPr>
                      <w:t>/20</w:t>
                    </w:r>
                    <w:r w:rsidR="00FC0868">
                      <w:rPr>
                        <w:rFonts w:ascii="Calibri"/>
                        <w:sz w:val="16"/>
                      </w:rPr>
                      <w:t>23</w:t>
                    </w:r>
                  </w:p>
                  <w:p w14:paraId="02025263" w14:textId="77777777" w:rsidR="00FC0868" w:rsidRDefault="00FC0868" w:rsidP="00FC0868">
                    <w:pPr>
                      <w:spacing w:line="194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6F85" w14:textId="77777777" w:rsidR="00472B7A" w:rsidRDefault="00472B7A">
      <w:r>
        <w:separator/>
      </w:r>
    </w:p>
  </w:footnote>
  <w:footnote w:type="continuationSeparator" w:id="0">
    <w:p w14:paraId="0AE0EEEE" w14:textId="77777777" w:rsidR="00472B7A" w:rsidRDefault="0047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DF1" w14:textId="0E624D81" w:rsidR="00FB6596" w:rsidRDefault="00BF0857" w:rsidP="00B5652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E7E181F" wp14:editId="707AFD9C">
              <wp:simplePos x="0" y="0"/>
              <wp:positionH relativeFrom="margin">
                <wp:posOffset>399415</wp:posOffset>
              </wp:positionH>
              <wp:positionV relativeFrom="page">
                <wp:posOffset>825500</wp:posOffset>
              </wp:positionV>
              <wp:extent cx="4877435" cy="698500"/>
              <wp:effectExtent l="0" t="0" r="18415" b="6350"/>
              <wp:wrapNone/>
              <wp:docPr id="14856168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74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BEB1" w14:textId="1F10EF10" w:rsidR="00FB6596" w:rsidRPr="00BF0857" w:rsidRDefault="00191A46" w:rsidP="00752CCF">
                          <w:pPr>
                            <w:spacing w:before="19"/>
                            <w:ind w:left="20"/>
                            <w:jc w:val="center"/>
                            <w:rPr>
                              <w:rFonts w:ascii="Arial Black"/>
                              <w:sz w:val="56"/>
                            </w:rPr>
                          </w:pPr>
                          <w:r>
                            <w:rPr>
                              <w:rFonts w:ascii="Arial Black"/>
                              <w:sz w:val="56"/>
                            </w:rPr>
                            <w:t>LIVESTOCK 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E1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45pt;margin-top:65pt;width:384.05pt;height:5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" filled="f" stroked="f">
              <v:textbox inset="0,0,0,0">
                <w:txbxContent>
                  <w:p w14:paraId="4534BEB1" w14:textId="1F10EF10" w:rsidR="00FB6596" w:rsidRPr="00BF0857" w:rsidRDefault="00191A46" w:rsidP="00752CCF">
                    <w:pPr>
                      <w:spacing w:before="19"/>
                      <w:ind w:left="20"/>
                      <w:jc w:val="center"/>
                      <w:rPr>
                        <w:rFonts w:ascii="Arial Black"/>
                        <w:sz w:val="56"/>
                      </w:rPr>
                    </w:pPr>
                    <w:r>
                      <w:rPr>
                        <w:rFonts w:ascii="Arial Black"/>
                        <w:sz w:val="56"/>
                      </w:rPr>
                      <w:t>LIVESTOCK ID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4588E">
      <w:rPr>
        <w:noProof/>
        <w:lang w:bidi="ar-SA"/>
      </w:rPr>
      <w:drawing>
        <wp:anchor distT="0" distB="0" distL="0" distR="0" simplePos="0" relativeHeight="251651584" behindDoc="1" locked="0" layoutInCell="1" allowOverlap="1" wp14:anchorId="4D7F89D8" wp14:editId="3C918809">
          <wp:simplePos x="0" y="0"/>
          <wp:positionH relativeFrom="page">
            <wp:posOffset>6374765</wp:posOffset>
          </wp:positionH>
          <wp:positionV relativeFrom="page">
            <wp:posOffset>973455</wp:posOffset>
          </wp:positionV>
          <wp:extent cx="991868" cy="1005837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868" cy="100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808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C332BF" wp14:editId="01EA49E1">
              <wp:simplePos x="0" y="0"/>
              <wp:positionH relativeFrom="column">
                <wp:posOffset>2759075</wp:posOffset>
              </wp:positionH>
              <wp:positionV relativeFrom="paragraph">
                <wp:posOffset>902335</wp:posOffset>
              </wp:positionV>
              <wp:extent cx="2730500" cy="664210"/>
              <wp:effectExtent l="0" t="0" r="0" b="2540"/>
              <wp:wrapNone/>
              <wp:docPr id="16253097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664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7A61C" w14:textId="29E3E643" w:rsidR="00874808" w:rsidRPr="00874808" w:rsidRDefault="00874808" w:rsidP="00874808">
                          <w:pPr>
                            <w:spacing w:line="360" w:lineRule="auto"/>
                            <w:ind w:left="0"/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</w:pPr>
                          <w:r>
                            <w:t xml:space="preserve">Di  </w:t>
                          </w:r>
                          <w:r w:rsidRPr="00874808"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  <w:t>District and State 4-H O’Rama</w:t>
                          </w:r>
                        </w:p>
                        <w:p w14:paraId="458CE27A" w14:textId="7414E5E0" w:rsidR="00874808" w:rsidRPr="00874808" w:rsidRDefault="00874808" w:rsidP="00874808">
                          <w:pPr>
                            <w:spacing w:line="360" w:lineRule="auto"/>
                            <w:ind w:left="0" w:firstLine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7480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Junior and Senior 4-H’ers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332BF" id="Text Box 1" o:spid="_x0000_s1027" type="#_x0000_t202" style="position:absolute;margin-left:217.25pt;margin-top:71.05pt;width:215pt;height:5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xELgIAAFs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" fillcolor="white [3201]" stroked="f" strokeweight=".5pt">
              <v:textbox>
                <w:txbxContent>
                  <w:p w14:paraId="7FF7A61C" w14:textId="29E3E643" w:rsidR="00874808" w:rsidRPr="00874808" w:rsidRDefault="00874808" w:rsidP="00874808">
                    <w:pPr>
                      <w:spacing w:line="360" w:lineRule="auto"/>
                      <w:ind w:left="0"/>
                      <w:rPr>
                        <w:b/>
                        <w:bCs/>
                        <w:color w:val="008A3E"/>
                        <w:sz w:val="28"/>
                        <w:szCs w:val="28"/>
                      </w:rPr>
                    </w:pPr>
                    <w:r>
                      <w:t xml:space="preserve">Di  </w:t>
                    </w:r>
                    <w:r w:rsidRPr="00874808">
                      <w:rPr>
                        <w:b/>
                        <w:bCs/>
                        <w:color w:val="008A3E"/>
                        <w:sz w:val="28"/>
                        <w:szCs w:val="28"/>
                      </w:rPr>
                      <w:t>District and State 4-H O’Rama</w:t>
                    </w:r>
                  </w:p>
                  <w:p w14:paraId="458CE27A" w14:textId="7414E5E0" w:rsidR="00874808" w:rsidRPr="00874808" w:rsidRDefault="00874808" w:rsidP="00874808">
                    <w:pPr>
                      <w:spacing w:line="360" w:lineRule="auto"/>
                      <w:ind w:left="0" w:firstLine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74808">
                      <w:rPr>
                        <w:b/>
                        <w:bCs/>
                        <w:sz w:val="28"/>
                        <w:szCs w:val="28"/>
                      </w:rPr>
                      <w:t>Junior and Senior 4-H’ers</w:t>
                    </w:r>
                  </w:p>
                </w:txbxContent>
              </v:textbox>
            </v:shape>
          </w:pict>
        </mc:Fallback>
      </mc:AlternateContent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6704E7A" wp14:editId="6C1EE8B7">
              <wp:simplePos x="0" y="0"/>
              <wp:positionH relativeFrom="page">
                <wp:posOffset>485140</wp:posOffset>
              </wp:positionH>
              <wp:positionV relativeFrom="page">
                <wp:posOffset>619760</wp:posOffset>
              </wp:positionV>
              <wp:extent cx="6922135" cy="82550"/>
              <wp:effectExtent l="37465" t="635" r="41275" b="2540"/>
              <wp:wrapNone/>
              <wp:docPr id="197674838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82550"/>
                        <a:chOff x="764" y="976"/>
                        <a:chExt cx="10901" cy="130"/>
                      </a:xfrm>
                    </wpg:grpSpPr>
                    <wps:wsp>
                      <wps:cNvPr id="616160189" name="Line 9"/>
                      <wps:cNvCnPr>
                        <a:cxnSpLocks noChangeShapeType="1"/>
                      </wps:cNvCnPr>
                      <wps:spPr bwMode="auto">
                        <a:xfrm>
                          <a:off x="772" y="1041"/>
                          <a:ext cx="1088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032922" name="Rectangle 8"/>
                      <wps:cNvSpPr>
                        <a:spLocks noChangeArrowheads="1"/>
                      </wps:cNvSpPr>
                      <wps:spPr bwMode="auto">
                        <a:xfrm>
                          <a:off x="772" y="983"/>
                          <a:ext cx="10886" cy="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9234E" id="Group 7" o:spid="_x0000_s1026" style="position:absolute;margin-left:38.2pt;margin-top:48.8pt;width:545.05pt;height:6.5pt;z-index:-251661824;mso-position-horizontal-relative:page;mso-position-vertical-relative:page" coordorigin="764,976" coordsize="10901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">
              <v:line id="Line 9" o:spid="_x0000_s1027" style="position:absolute;visibility:visible;mso-wrap-style:square" from="772,1041" to="1165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" strokecolor="#008037" strokeweight="5.75pt"/>
              <v:rect id="Rectangle 8" o:spid="_x0000_s1028" style="position:absolute;left:772;top:983;width:1088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" filled="f" strokecolor="#497dba"/>
              <w10:wrap anchorx="page" anchory="page"/>
            </v:group>
          </w:pict>
        </mc:Fallback>
      </mc:AlternateContent>
    </w:r>
    <w:r w:rsidR="00874BD8"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6723A821" wp14:editId="3534476A">
              <wp:simplePos x="0" y="0"/>
              <wp:positionH relativeFrom="page">
                <wp:posOffset>3576955</wp:posOffset>
              </wp:positionH>
              <wp:positionV relativeFrom="page">
                <wp:posOffset>1536065</wp:posOffset>
              </wp:positionV>
              <wp:extent cx="0" cy="571500"/>
              <wp:effectExtent l="14605" t="21590" r="13970" b="16510"/>
              <wp:wrapNone/>
              <wp:docPr id="164861891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E9CD7" id="Line 6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65pt,120.95pt" to="281.6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" strokecolor="#008037" strokeweight="2pt">
              <w10:wrap anchorx="page" anchory="page"/>
            </v:line>
          </w:pict>
        </mc:Fallback>
      </mc:AlternateContent>
    </w:r>
    <w:r w:rsidR="001214BE">
      <w:rPr>
        <w:noProof/>
        <w:lang w:bidi="ar-SA"/>
      </w:rPr>
      <w:drawing>
        <wp:anchor distT="0" distB="0" distL="0" distR="0" simplePos="0" relativeHeight="251660288" behindDoc="1" locked="0" layoutInCell="1" allowOverlap="1" wp14:anchorId="5DF5F625" wp14:editId="3FF0C275">
          <wp:simplePos x="0" y="0"/>
          <wp:positionH relativeFrom="page">
            <wp:posOffset>547370</wp:posOffset>
          </wp:positionH>
          <wp:positionV relativeFrom="page">
            <wp:posOffset>1562524</wp:posOffset>
          </wp:positionV>
          <wp:extent cx="2849010" cy="533398"/>
          <wp:effectExtent l="0" t="0" r="0" b="0"/>
          <wp:wrapNone/>
          <wp:docPr id="1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9010" cy="533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5E81D9C6" wp14:editId="4C4FC0B7">
              <wp:simplePos x="0" y="0"/>
              <wp:positionH relativeFrom="page">
                <wp:posOffset>483870</wp:posOffset>
              </wp:positionH>
              <wp:positionV relativeFrom="page">
                <wp:posOffset>2210435</wp:posOffset>
              </wp:positionV>
              <wp:extent cx="6924675" cy="79375"/>
              <wp:effectExtent l="36195" t="635" r="30480" b="5715"/>
              <wp:wrapNone/>
              <wp:docPr id="111374096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79375"/>
                        <a:chOff x="763" y="3481"/>
                        <a:chExt cx="10905" cy="125"/>
                      </a:xfrm>
                    </wpg:grpSpPr>
                    <wps:wsp>
                      <wps:cNvPr id="315345953" name="Line 5"/>
                      <wps:cNvCnPr>
                        <a:cxnSpLocks noChangeShapeType="1"/>
                      </wps:cNvCnPr>
                      <wps:spPr bwMode="auto">
                        <a:xfrm>
                          <a:off x="770" y="3544"/>
                          <a:ext cx="1089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8792493" name="Rectangle 4"/>
                      <wps:cNvSpPr>
                        <a:spLocks noChangeArrowheads="1"/>
                      </wps:cNvSpPr>
                      <wps:spPr bwMode="auto">
                        <a:xfrm>
                          <a:off x="770" y="3489"/>
                          <a:ext cx="10890" cy="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D0B80" id="Group 3" o:spid="_x0000_s1026" style="position:absolute;margin-left:38.1pt;margin-top:174.05pt;width:545.25pt;height:6.25pt;z-index:-5704;mso-position-horizontal-relative:page;mso-position-vertical-relative:page" coordorigin="763,3481" coordsize="1090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">
              <v:line id="Line 5" o:spid="_x0000_s1027" style="position:absolute;visibility:visible;mso-wrap-style:square" from="770,3544" to="11660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" strokecolor="#008037" strokeweight="5.5pt"/>
              <v:rect id="Rectangle 4" o:spid="_x0000_s1028" style="position:absolute;left:770;top:3489;width:108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" filled="f" strokecolor="#497dba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6EB"/>
    <w:multiLevelType w:val="hybridMultilevel"/>
    <w:tmpl w:val="4614DB94"/>
    <w:lvl w:ilvl="0" w:tplc="37FC4C9E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22FF2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9BD81BC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E5209BF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B0A89BC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AE1CF37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8C9EE9D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498624E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558A049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A00ADA"/>
    <w:multiLevelType w:val="hybridMultilevel"/>
    <w:tmpl w:val="E5383CC8"/>
    <w:lvl w:ilvl="0" w:tplc="175A30C4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9BAF14C">
      <w:numFmt w:val="bullet"/>
      <w:lvlText w:val="o"/>
      <w:lvlJc w:val="left"/>
      <w:pPr>
        <w:ind w:left="176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870D658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en-US"/>
      </w:rPr>
    </w:lvl>
    <w:lvl w:ilvl="3" w:tplc="7458CA22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en-US"/>
      </w:rPr>
    </w:lvl>
    <w:lvl w:ilvl="4" w:tplc="0C28D4C6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56F2136E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en-US"/>
      </w:rPr>
    </w:lvl>
    <w:lvl w:ilvl="6" w:tplc="C8B45798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en-US"/>
      </w:rPr>
    </w:lvl>
    <w:lvl w:ilvl="7" w:tplc="F73075A8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8" w:tplc="4C3AC8C6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4F55542"/>
    <w:multiLevelType w:val="hybridMultilevel"/>
    <w:tmpl w:val="01B25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74149"/>
    <w:multiLevelType w:val="hybridMultilevel"/>
    <w:tmpl w:val="9FB20272"/>
    <w:lvl w:ilvl="0" w:tplc="2D6A837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3108C6A"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61741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8E5CC1B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FBB4E80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CD886C76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4264712C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 w:tplc="1EDC51D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FBCEA006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F5563B3"/>
    <w:multiLevelType w:val="hybridMultilevel"/>
    <w:tmpl w:val="AE5A65EA"/>
    <w:lvl w:ilvl="0" w:tplc="50A8943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Palatino Linotype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AFA0F8DC">
      <w:numFmt w:val="bullet"/>
      <w:lvlText w:val="o"/>
      <w:lvlJc w:val="left"/>
      <w:pPr>
        <w:ind w:left="225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6F0840C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3" w:tplc="5858C22C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A742285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en-US"/>
      </w:rPr>
    </w:lvl>
    <w:lvl w:ilvl="5" w:tplc="E8B029CA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en-US"/>
      </w:rPr>
    </w:lvl>
    <w:lvl w:ilvl="6" w:tplc="866C60C0">
      <w:numFmt w:val="bullet"/>
      <w:lvlText w:val="•"/>
      <w:lvlJc w:val="left"/>
      <w:pPr>
        <w:ind w:left="6324" w:hanging="361"/>
      </w:pPr>
      <w:rPr>
        <w:rFonts w:hint="default"/>
        <w:lang w:val="en-US" w:eastAsia="en-US" w:bidi="en-US"/>
      </w:rPr>
    </w:lvl>
    <w:lvl w:ilvl="7" w:tplc="FD74FB8C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en-US"/>
      </w:rPr>
    </w:lvl>
    <w:lvl w:ilvl="8" w:tplc="B4C6C28E">
      <w:numFmt w:val="bullet"/>
      <w:lvlText w:val="•"/>
      <w:lvlJc w:val="left"/>
      <w:pPr>
        <w:ind w:left="794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1F55DBB"/>
    <w:multiLevelType w:val="hybridMultilevel"/>
    <w:tmpl w:val="46D6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3567B"/>
    <w:multiLevelType w:val="hybridMultilevel"/>
    <w:tmpl w:val="FDA09DC0"/>
    <w:lvl w:ilvl="0" w:tplc="7F6A8266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7A2B0B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8E305F0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FC782B7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8E66635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F584899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C090E5F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29AE4A9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A5CE7D1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CE31C61"/>
    <w:multiLevelType w:val="hybridMultilevel"/>
    <w:tmpl w:val="EE389AD4"/>
    <w:lvl w:ilvl="0" w:tplc="2B2216B4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5CEFCD8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790E7A0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0342646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061CA20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CF244CC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26E8055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57001A3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EFAB63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num w:numId="1" w16cid:durableId="862791103">
    <w:abstractNumId w:val="0"/>
  </w:num>
  <w:num w:numId="2" w16cid:durableId="2110272160">
    <w:abstractNumId w:val="7"/>
  </w:num>
  <w:num w:numId="3" w16cid:durableId="236287391">
    <w:abstractNumId w:val="6"/>
  </w:num>
  <w:num w:numId="4" w16cid:durableId="1970470944">
    <w:abstractNumId w:val="3"/>
  </w:num>
  <w:num w:numId="5" w16cid:durableId="645741183">
    <w:abstractNumId w:val="4"/>
  </w:num>
  <w:num w:numId="6" w16cid:durableId="974915959">
    <w:abstractNumId w:val="1"/>
  </w:num>
  <w:num w:numId="7" w16cid:durableId="1183281474">
    <w:abstractNumId w:val="2"/>
  </w:num>
  <w:num w:numId="8" w16cid:durableId="731076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6"/>
    <w:rsid w:val="00004381"/>
    <w:rsid w:val="00006F43"/>
    <w:rsid w:val="00026D93"/>
    <w:rsid w:val="00027F87"/>
    <w:rsid w:val="00031331"/>
    <w:rsid w:val="00035FC0"/>
    <w:rsid w:val="0004687B"/>
    <w:rsid w:val="00047BA8"/>
    <w:rsid w:val="00066D65"/>
    <w:rsid w:val="00070D65"/>
    <w:rsid w:val="00082929"/>
    <w:rsid w:val="000A0F7A"/>
    <w:rsid w:val="000A39ED"/>
    <w:rsid w:val="000A5DD2"/>
    <w:rsid w:val="000A6B88"/>
    <w:rsid w:val="000A71A8"/>
    <w:rsid w:val="000D222C"/>
    <w:rsid w:val="000E3270"/>
    <w:rsid w:val="00104B36"/>
    <w:rsid w:val="001214BE"/>
    <w:rsid w:val="00135BAB"/>
    <w:rsid w:val="00154C95"/>
    <w:rsid w:val="00181B1D"/>
    <w:rsid w:val="001918E1"/>
    <w:rsid w:val="00191A46"/>
    <w:rsid w:val="00192DA9"/>
    <w:rsid w:val="00193FB1"/>
    <w:rsid w:val="001A30AF"/>
    <w:rsid w:val="001F2D4C"/>
    <w:rsid w:val="00200DE7"/>
    <w:rsid w:val="002142E3"/>
    <w:rsid w:val="0021674E"/>
    <w:rsid w:val="0022060A"/>
    <w:rsid w:val="00241D01"/>
    <w:rsid w:val="00264D1C"/>
    <w:rsid w:val="0026594E"/>
    <w:rsid w:val="00277E69"/>
    <w:rsid w:val="002A0F48"/>
    <w:rsid w:val="002C2236"/>
    <w:rsid w:val="002C7033"/>
    <w:rsid w:val="002C7243"/>
    <w:rsid w:val="002E640C"/>
    <w:rsid w:val="002F1779"/>
    <w:rsid w:val="003042D6"/>
    <w:rsid w:val="003060EB"/>
    <w:rsid w:val="003061D0"/>
    <w:rsid w:val="0030663E"/>
    <w:rsid w:val="00310877"/>
    <w:rsid w:val="00324FD3"/>
    <w:rsid w:val="003276C5"/>
    <w:rsid w:val="00333571"/>
    <w:rsid w:val="00334534"/>
    <w:rsid w:val="00342222"/>
    <w:rsid w:val="0035545D"/>
    <w:rsid w:val="003619D7"/>
    <w:rsid w:val="00376B41"/>
    <w:rsid w:val="00383F18"/>
    <w:rsid w:val="00387EC9"/>
    <w:rsid w:val="003A64AC"/>
    <w:rsid w:val="003C3811"/>
    <w:rsid w:val="003D4B63"/>
    <w:rsid w:val="003F0E87"/>
    <w:rsid w:val="003F2DFA"/>
    <w:rsid w:val="003F4197"/>
    <w:rsid w:val="003F672C"/>
    <w:rsid w:val="003F7165"/>
    <w:rsid w:val="00406A15"/>
    <w:rsid w:val="00413D27"/>
    <w:rsid w:val="004201A8"/>
    <w:rsid w:val="00452F5D"/>
    <w:rsid w:val="00457C4F"/>
    <w:rsid w:val="004609FF"/>
    <w:rsid w:val="00471CFF"/>
    <w:rsid w:val="00472B7A"/>
    <w:rsid w:val="004767F4"/>
    <w:rsid w:val="0048230F"/>
    <w:rsid w:val="004852B7"/>
    <w:rsid w:val="004876D1"/>
    <w:rsid w:val="004A455F"/>
    <w:rsid w:val="004B1D42"/>
    <w:rsid w:val="004C5471"/>
    <w:rsid w:val="004F45AA"/>
    <w:rsid w:val="00503514"/>
    <w:rsid w:val="00505294"/>
    <w:rsid w:val="0051479C"/>
    <w:rsid w:val="00532128"/>
    <w:rsid w:val="005426AF"/>
    <w:rsid w:val="00547F11"/>
    <w:rsid w:val="00553D31"/>
    <w:rsid w:val="005566CB"/>
    <w:rsid w:val="005567A9"/>
    <w:rsid w:val="005627FF"/>
    <w:rsid w:val="00572B8A"/>
    <w:rsid w:val="00594760"/>
    <w:rsid w:val="005B0504"/>
    <w:rsid w:val="005D1906"/>
    <w:rsid w:val="005E1059"/>
    <w:rsid w:val="006076B7"/>
    <w:rsid w:val="00612988"/>
    <w:rsid w:val="0061556A"/>
    <w:rsid w:val="00633E82"/>
    <w:rsid w:val="00634ACB"/>
    <w:rsid w:val="00636215"/>
    <w:rsid w:val="00641DF8"/>
    <w:rsid w:val="006454B8"/>
    <w:rsid w:val="006516D8"/>
    <w:rsid w:val="006838EF"/>
    <w:rsid w:val="0069290B"/>
    <w:rsid w:val="00696A64"/>
    <w:rsid w:val="006A3384"/>
    <w:rsid w:val="006A4C9C"/>
    <w:rsid w:val="006D3DAD"/>
    <w:rsid w:val="006D7FF7"/>
    <w:rsid w:val="00701989"/>
    <w:rsid w:val="007039FD"/>
    <w:rsid w:val="00705A11"/>
    <w:rsid w:val="0073705E"/>
    <w:rsid w:val="0074588E"/>
    <w:rsid w:val="00752CCF"/>
    <w:rsid w:val="007577DD"/>
    <w:rsid w:val="0076728B"/>
    <w:rsid w:val="00775740"/>
    <w:rsid w:val="00776906"/>
    <w:rsid w:val="007B7A1E"/>
    <w:rsid w:val="007C16FA"/>
    <w:rsid w:val="007C7E40"/>
    <w:rsid w:val="007D180D"/>
    <w:rsid w:val="007E1EB4"/>
    <w:rsid w:val="007E50FE"/>
    <w:rsid w:val="007E7DDA"/>
    <w:rsid w:val="0080074C"/>
    <w:rsid w:val="00804A22"/>
    <w:rsid w:val="0081699B"/>
    <w:rsid w:val="00830C33"/>
    <w:rsid w:val="0083445C"/>
    <w:rsid w:val="008732FB"/>
    <w:rsid w:val="00874808"/>
    <w:rsid w:val="00874BD8"/>
    <w:rsid w:val="00897EA8"/>
    <w:rsid w:val="008B64FA"/>
    <w:rsid w:val="008C084B"/>
    <w:rsid w:val="008C10B8"/>
    <w:rsid w:val="008D3DC6"/>
    <w:rsid w:val="008E030B"/>
    <w:rsid w:val="008E443A"/>
    <w:rsid w:val="00904A9B"/>
    <w:rsid w:val="00904EE7"/>
    <w:rsid w:val="00907BE3"/>
    <w:rsid w:val="009364A5"/>
    <w:rsid w:val="0096432E"/>
    <w:rsid w:val="009655D7"/>
    <w:rsid w:val="00965F3E"/>
    <w:rsid w:val="009666F4"/>
    <w:rsid w:val="00987F9B"/>
    <w:rsid w:val="00992A89"/>
    <w:rsid w:val="009A4B18"/>
    <w:rsid w:val="009E0DD5"/>
    <w:rsid w:val="009E3B59"/>
    <w:rsid w:val="009F2AD5"/>
    <w:rsid w:val="009F4E98"/>
    <w:rsid w:val="00A143B8"/>
    <w:rsid w:val="00A14ADB"/>
    <w:rsid w:val="00A343DF"/>
    <w:rsid w:val="00A3472F"/>
    <w:rsid w:val="00A41EB3"/>
    <w:rsid w:val="00A423A9"/>
    <w:rsid w:val="00A42E51"/>
    <w:rsid w:val="00A53285"/>
    <w:rsid w:val="00A62B7D"/>
    <w:rsid w:val="00A64B93"/>
    <w:rsid w:val="00A80BAE"/>
    <w:rsid w:val="00A97048"/>
    <w:rsid w:val="00AA2346"/>
    <w:rsid w:val="00AA651B"/>
    <w:rsid w:val="00AD0BE5"/>
    <w:rsid w:val="00AF4FCD"/>
    <w:rsid w:val="00AF6E72"/>
    <w:rsid w:val="00AF7FBB"/>
    <w:rsid w:val="00B05F89"/>
    <w:rsid w:val="00B07378"/>
    <w:rsid w:val="00B10564"/>
    <w:rsid w:val="00B139E2"/>
    <w:rsid w:val="00B20B2D"/>
    <w:rsid w:val="00B21BA7"/>
    <w:rsid w:val="00B31DC9"/>
    <w:rsid w:val="00B32906"/>
    <w:rsid w:val="00B5652C"/>
    <w:rsid w:val="00B71128"/>
    <w:rsid w:val="00B908F5"/>
    <w:rsid w:val="00B97698"/>
    <w:rsid w:val="00BA0E35"/>
    <w:rsid w:val="00BA13B6"/>
    <w:rsid w:val="00BC700F"/>
    <w:rsid w:val="00BD04E0"/>
    <w:rsid w:val="00BE504E"/>
    <w:rsid w:val="00BF0857"/>
    <w:rsid w:val="00C106DE"/>
    <w:rsid w:val="00C1581E"/>
    <w:rsid w:val="00C17451"/>
    <w:rsid w:val="00C17CED"/>
    <w:rsid w:val="00C20A7A"/>
    <w:rsid w:val="00C241EB"/>
    <w:rsid w:val="00C36C74"/>
    <w:rsid w:val="00C668A3"/>
    <w:rsid w:val="00C926D9"/>
    <w:rsid w:val="00C957AC"/>
    <w:rsid w:val="00C9659F"/>
    <w:rsid w:val="00CB2E89"/>
    <w:rsid w:val="00CB4614"/>
    <w:rsid w:val="00CB4D14"/>
    <w:rsid w:val="00CB6328"/>
    <w:rsid w:val="00CC260F"/>
    <w:rsid w:val="00CC72D3"/>
    <w:rsid w:val="00CD31CF"/>
    <w:rsid w:val="00CE1078"/>
    <w:rsid w:val="00CE6F7A"/>
    <w:rsid w:val="00CF287E"/>
    <w:rsid w:val="00D13F59"/>
    <w:rsid w:val="00D4680B"/>
    <w:rsid w:val="00D5246E"/>
    <w:rsid w:val="00D57ABB"/>
    <w:rsid w:val="00D628AC"/>
    <w:rsid w:val="00D73025"/>
    <w:rsid w:val="00D7558F"/>
    <w:rsid w:val="00D808A6"/>
    <w:rsid w:val="00D86158"/>
    <w:rsid w:val="00DB1A59"/>
    <w:rsid w:val="00DE1C89"/>
    <w:rsid w:val="00DF3823"/>
    <w:rsid w:val="00DF4B7B"/>
    <w:rsid w:val="00E019BB"/>
    <w:rsid w:val="00E26A15"/>
    <w:rsid w:val="00E4554D"/>
    <w:rsid w:val="00E4599A"/>
    <w:rsid w:val="00E45BD0"/>
    <w:rsid w:val="00E47E28"/>
    <w:rsid w:val="00E55212"/>
    <w:rsid w:val="00E84F9A"/>
    <w:rsid w:val="00E94554"/>
    <w:rsid w:val="00EB7112"/>
    <w:rsid w:val="00EC401F"/>
    <w:rsid w:val="00ED101D"/>
    <w:rsid w:val="00ED41B6"/>
    <w:rsid w:val="00EE16FD"/>
    <w:rsid w:val="00F12A2F"/>
    <w:rsid w:val="00F1628F"/>
    <w:rsid w:val="00F37773"/>
    <w:rsid w:val="00F53E2F"/>
    <w:rsid w:val="00F600A3"/>
    <w:rsid w:val="00F67607"/>
    <w:rsid w:val="00F7357C"/>
    <w:rsid w:val="00F92A82"/>
    <w:rsid w:val="00F93460"/>
    <w:rsid w:val="00F93884"/>
    <w:rsid w:val="00FB0A4D"/>
    <w:rsid w:val="00FB6596"/>
    <w:rsid w:val="00FC0868"/>
    <w:rsid w:val="00FC3087"/>
    <w:rsid w:val="00FD579C"/>
    <w:rsid w:val="00FD5FC5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C6748"/>
  <w15:docId w15:val="{A31B0468-0129-46F2-8C70-8B6C91D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71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0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4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E1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89"/>
    <w:rPr>
      <w:color w:val="605E5C"/>
      <w:shd w:val="clear" w:color="auto" w:fill="E1DFDD"/>
    </w:rPr>
  </w:style>
  <w:style w:type="paragraph" w:customStyle="1" w:styleId="Default">
    <w:name w:val="Default"/>
    <w:rsid w:val="00F92A82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Priscella Thomas-Scott</dc:creator>
  <cp:lastModifiedBy>Allison Harman</cp:lastModifiedBy>
  <cp:revision>44</cp:revision>
  <dcterms:created xsi:type="dcterms:W3CDTF">2024-02-29T16:37:00Z</dcterms:created>
  <dcterms:modified xsi:type="dcterms:W3CDTF">2024-02-29T19:59:00Z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  <property fmtid="{D5CDD505-2E9C-101B-9397-08002B2CF9AE}" pid="5" name="MSIP_Label_0570d0e1-5e3d-4557-a9f8-84d8494b9cc8_Enabled">
    <vt:lpwstr>true</vt:lpwstr>
  </property>
  <property fmtid="{D5CDD505-2E9C-101B-9397-08002B2CF9AE}" pid="6" name="MSIP_Label_0570d0e1-5e3d-4557-a9f8-84d8494b9cc8_SetDate">
    <vt:lpwstr>2023-02-22T19:58:27Z</vt:lpwstr>
  </property>
  <property fmtid="{D5CDD505-2E9C-101B-9397-08002B2CF9AE}" pid="7" name="MSIP_Label_0570d0e1-5e3d-4557-a9f8-84d8494b9cc8_Method">
    <vt:lpwstr>Standard</vt:lpwstr>
  </property>
  <property fmtid="{D5CDD505-2E9C-101B-9397-08002B2CF9AE}" pid="8" name="MSIP_Label_0570d0e1-5e3d-4557-a9f8-84d8494b9cc8_Name">
    <vt:lpwstr>Public Data</vt:lpwstr>
  </property>
  <property fmtid="{D5CDD505-2E9C-101B-9397-08002B2CF9AE}" pid="9" name="MSIP_Label_0570d0e1-5e3d-4557-a9f8-84d8494b9cc8_SiteId">
    <vt:lpwstr>174d954f-585e-40c3-ae1c-01ada5f26723</vt:lpwstr>
  </property>
  <property fmtid="{D5CDD505-2E9C-101B-9397-08002B2CF9AE}" pid="10" name="MSIP_Label_0570d0e1-5e3d-4557-a9f8-84d8494b9cc8_ActionId">
    <vt:lpwstr>a416df93-bc01-40ad-81b0-f1ab2a11b4c1</vt:lpwstr>
  </property>
  <property fmtid="{D5CDD505-2E9C-101B-9397-08002B2CF9AE}" pid="11" name="MSIP_Label_0570d0e1-5e3d-4557-a9f8-84d8494b9cc8_ContentBits">
    <vt:lpwstr>0</vt:lpwstr>
  </property>
</Properties>
</file>