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FD11" w14:textId="5D9F0D74" w:rsidR="00FB6596" w:rsidRDefault="00FB6596" w:rsidP="00192DA9">
      <w:pPr>
        <w:pStyle w:val="BodyText"/>
        <w:ind w:left="0" w:firstLine="0"/>
        <w:rPr>
          <w:rFonts w:ascii="Times New Roman"/>
          <w:sz w:val="20"/>
        </w:rPr>
      </w:pPr>
    </w:p>
    <w:p w14:paraId="27C04CB2" w14:textId="77777777" w:rsidR="00FB6596" w:rsidRPr="00082929" w:rsidRDefault="001214BE" w:rsidP="00B20B2D">
      <w:pPr>
        <w:pStyle w:val="Heading1"/>
        <w:rPr>
          <w:b/>
          <w:bCs/>
          <w:sz w:val="28"/>
          <w:szCs w:val="28"/>
          <w:u w:val="none"/>
        </w:rPr>
      </w:pPr>
      <w:r w:rsidRPr="00082929">
        <w:rPr>
          <w:b/>
          <w:bCs/>
          <w:sz w:val="28"/>
          <w:szCs w:val="28"/>
        </w:rPr>
        <w:t>OBJECTIVES</w:t>
      </w:r>
    </w:p>
    <w:p w14:paraId="174B0223" w14:textId="77777777" w:rsidR="00FB6596" w:rsidRPr="00082929" w:rsidRDefault="00FB6596" w:rsidP="00B20B2D">
      <w:pPr>
        <w:pStyle w:val="BodyText"/>
        <w:rPr>
          <w:sz w:val="24"/>
          <w:szCs w:val="24"/>
        </w:rPr>
      </w:pPr>
    </w:p>
    <w:p w14:paraId="7A10E308" w14:textId="1D8079D0" w:rsidR="00CC15C8" w:rsidRDefault="00CC15C8" w:rsidP="00CC15C8">
      <w:pPr>
        <w:pStyle w:val="BodyText"/>
        <w:ind w:left="360"/>
        <w:rPr>
          <w:bCs/>
          <w:iCs/>
          <w:sz w:val="24"/>
          <w:szCs w:val="24"/>
        </w:rPr>
      </w:pPr>
      <w:r w:rsidRPr="00CC15C8">
        <w:rPr>
          <w:bCs/>
          <w:iCs/>
          <w:sz w:val="24"/>
          <w:szCs w:val="24"/>
        </w:rPr>
        <w:t>The objective</w:t>
      </w:r>
      <w:r w:rsidR="007B5438">
        <w:rPr>
          <w:bCs/>
          <w:iCs/>
          <w:sz w:val="24"/>
          <w:szCs w:val="24"/>
        </w:rPr>
        <w:t>s</w:t>
      </w:r>
      <w:r w:rsidRPr="00CC15C8">
        <w:rPr>
          <w:bCs/>
          <w:iCs/>
          <w:sz w:val="24"/>
          <w:szCs w:val="24"/>
        </w:rPr>
        <w:t xml:space="preserve"> of this program shall be to: </w:t>
      </w:r>
    </w:p>
    <w:p w14:paraId="38D65BF5" w14:textId="4AA30E8D" w:rsidR="007B5438" w:rsidRDefault="00CC15C8" w:rsidP="007B5438">
      <w:pPr>
        <w:pStyle w:val="BodyText"/>
        <w:numPr>
          <w:ilvl w:val="0"/>
          <w:numId w:val="10"/>
        </w:numPr>
        <w:ind w:left="1080"/>
        <w:rPr>
          <w:bCs/>
          <w:iCs/>
          <w:sz w:val="24"/>
          <w:szCs w:val="24"/>
        </w:rPr>
      </w:pPr>
      <w:r w:rsidRPr="007B5438">
        <w:rPr>
          <w:b/>
          <w:iCs/>
          <w:sz w:val="24"/>
          <w:szCs w:val="24"/>
        </w:rPr>
        <w:t>Develop Skills</w:t>
      </w:r>
      <w:r w:rsidRPr="00CC15C8">
        <w:rPr>
          <w:bCs/>
          <w:iCs/>
          <w:sz w:val="24"/>
          <w:szCs w:val="24"/>
        </w:rPr>
        <w:t xml:space="preserve"> – Provide opportunities for youth to practice safe, humane, and industry-standard livestock handling. </w:t>
      </w:r>
    </w:p>
    <w:p w14:paraId="1F9A812B" w14:textId="3023CD0F" w:rsidR="007B5438" w:rsidRDefault="00CC15C8" w:rsidP="007B5438">
      <w:pPr>
        <w:pStyle w:val="BodyText"/>
        <w:numPr>
          <w:ilvl w:val="0"/>
          <w:numId w:val="10"/>
        </w:numPr>
        <w:ind w:left="1080"/>
        <w:rPr>
          <w:bCs/>
          <w:iCs/>
          <w:sz w:val="24"/>
          <w:szCs w:val="24"/>
        </w:rPr>
      </w:pPr>
      <w:r w:rsidRPr="007B5438">
        <w:rPr>
          <w:b/>
          <w:iCs/>
          <w:sz w:val="24"/>
          <w:szCs w:val="24"/>
        </w:rPr>
        <w:t>Promote Best Practices</w:t>
      </w:r>
      <w:r w:rsidRPr="00CC15C8">
        <w:rPr>
          <w:bCs/>
          <w:iCs/>
          <w:sz w:val="24"/>
          <w:szCs w:val="24"/>
        </w:rPr>
        <w:t xml:space="preserve"> – Ensure all activities follow Beef Quality Assurance (BQA) guidelines. </w:t>
      </w:r>
    </w:p>
    <w:p w14:paraId="6962A700" w14:textId="687E9881" w:rsidR="007B5438" w:rsidRDefault="00CC15C8" w:rsidP="007B5438">
      <w:pPr>
        <w:pStyle w:val="BodyText"/>
        <w:numPr>
          <w:ilvl w:val="0"/>
          <w:numId w:val="10"/>
        </w:numPr>
        <w:ind w:left="1080"/>
        <w:rPr>
          <w:bCs/>
          <w:iCs/>
          <w:sz w:val="24"/>
          <w:szCs w:val="24"/>
        </w:rPr>
      </w:pPr>
      <w:r w:rsidRPr="007B5438">
        <w:rPr>
          <w:b/>
          <w:iCs/>
          <w:sz w:val="24"/>
          <w:szCs w:val="24"/>
        </w:rPr>
        <w:t>Foster Career Readiness</w:t>
      </w:r>
      <w:r w:rsidRPr="00CC15C8">
        <w:rPr>
          <w:bCs/>
          <w:iCs/>
          <w:sz w:val="24"/>
          <w:szCs w:val="24"/>
        </w:rPr>
        <w:t xml:space="preserve"> – Prepare participants for leadership and careers in the beef industry. </w:t>
      </w:r>
    </w:p>
    <w:p w14:paraId="58C1F19B" w14:textId="2B405FE7" w:rsidR="00FB6596" w:rsidRPr="00CC15C8" w:rsidRDefault="00CC15C8" w:rsidP="007B5438">
      <w:pPr>
        <w:pStyle w:val="BodyText"/>
        <w:numPr>
          <w:ilvl w:val="0"/>
          <w:numId w:val="10"/>
        </w:numPr>
        <w:ind w:left="1080"/>
        <w:rPr>
          <w:bCs/>
          <w:iCs/>
          <w:sz w:val="24"/>
          <w:szCs w:val="24"/>
        </w:rPr>
      </w:pPr>
      <w:r w:rsidRPr="007B5438">
        <w:rPr>
          <w:b/>
          <w:iCs/>
          <w:sz w:val="24"/>
          <w:szCs w:val="24"/>
        </w:rPr>
        <w:t>Recognize Achievement</w:t>
      </w:r>
      <w:r w:rsidRPr="00CC15C8">
        <w:rPr>
          <w:bCs/>
          <w:iCs/>
          <w:sz w:val="24"/>
          <w:szCs w:val="24"/>
        </w:rPr>
        <w:t xml:space="preserve"> – Reward excellence in stockmanship and stewardship at state and national levels</w:t>
      </w:r>
    </w:p>
    <w:p w14:paraId="66755021" w14:textId="1B0EBE15" w:rsidR="00A86749" w:rsidRDefault="006977B0" w:rsidP="00BF4614">
      <w:pPr>
        <w:pStyle w:val="BodyText"/>
        <w:ind w:left="0" w:firstLine="0"/>
        <w:rPr>
          <w:bCs/>
          <w:iCs/>
          <w:sz w:val="24"/>
          <w:szCs w:val="24"/>
        </w:rPr>
      </w:pPr>
      <w:r>
        <w:rPr>
          <w:bCs/>
          <w:iCs/>
          <w:sz w:val="24"/>
          <w:szCs w:val="24"/>
        </w:rPr>
        <w:t>Youth will develop life skills such as critical thinking, teamwork,</w:t>
      </w:r>
      <w:r w:rsidR="00ED3359">
        <w:rPr>
          <w:bCs/>
          <w:iCs/>
          <w:sz w:val="24"/>
          <w:szCs w:val="24"/>
        </w:rPr>
        <w:t xml:space="preserve"> self-discipline</w:t>
      </w:r>
      <w:r w:rsidR="00B62491">
        <w:rPr>
          <w:bCs/>
          <w:iCs/>
          <w:sz w:val="24"/>
          <w:szCs w:val="24"/>
        </w:rPr>
        <w:t>, personal safety</w:t>
      </w:r>
      <w:r w:rsidR="00951489">
        <w:rPr>
          <w:bCs/>
          <w:iCs/>
          <w:sz w:val="24"/>
          <w:szCs w:val="24"/>
        </w:rPr>
        <w:t>, problem solving</w:t>
      </w:r>
      <w:r w:rsidR="00276A71">
        <w:rPr>
          <w:bCs/>
          <w:iCs/>
          <w:sz w:val="24"/>
          <w:szCs w:val="24"/>
        </w:rPr>
        <w:t xml:space="preserve">, keeping records, cooperation, empathy, </w:t>
      </w:r>
      <w:r w:rsidR="00196118">
        <w:rPr>
          <w:bCs/>
          <w:iCs/>
          <w:sz w:val="24"/>
          <w:szCs w:val="24"/>
        </w:rPr>
        <w:t xml:space="preserve">and </w:t>
      </w:r>
      <w:r w:rsidR="00276A71">
        <w:rPr>
          <w:bCs/>
          <w:iCs/>
          <w:sz w:val="24"/>
          <w:szCs w:val="24"/>
        </w:rPr>
        <w:t>responsibility</w:t>
      </w:r>
      <w:r w:rsidR="00196118">
        <w:rPr>
          <w:bCs/>
          <w:iCs/>
          <w:sz w:val="24"/>
          <w:szCs w:val="24"/>
        </w:rPr>
        <w:t>.</w:t>
      </w:r>
    </w:p>
    <w:p w14:paraId="0F99CAA8" w14:textId="77777777" w:rsidR="006977B0" w:rsidRPr="00082929" w:rsidRDefault="006977B0" w:rsidP="00B20B2D">
      <w:pPr>
        <w:pStyle w:val="BodyText"/>
        <w:rPr>
          <w:sz w:val="24"/>
          <w:szCs w:val="24"/>
        </w:rPr>
      </w:pPr>
    </w:p>
    <w:p w14:paraId="235EBADA" w14:textId="77777777" w:rsidR="00FB6596" w:rsidRPr="000A0F7A" w:rsidRDefault="001214BE" w:rsidP="00B20B2D">
      <w:pPr>
        <w:pStyle w:val="Heading1"/>
        <w:rPr>
          <w:b/>
          <w:bCs/>
          <w:sz w:val="28"/>
          <w:szCs w:val="28"/>
          <w:u w:val="none"/>
        </w:rPr>
      </w:pPr>
      <w:r w:rsidRPr="000A0F7A">
        <w:rPr>
          <w:b/>
          <w:bCs/>
          <w:sz w:val="28"/>
          <w:szCs w:val="28"/>
        </w:rPr>
        <w:t>ACTIVITY</w:t>
      </w:r>
    </w:p>
    <w:p w14:paraId="0432F41F" w14:textId="77777777" w:rsidR="00FB6596" w:rsidRPr="00082929" w:rsidRDefault="00FB6596" w:rsidP="00B20B2D">
      <w:pPr>
        <w:pStyle w:val="BodyText"/>
        <w:rPr>
          <w:sz w:val="24"/>
          <w:szCs w:val="24"/>
        </w:rPr>
      </w:pPr>
    </w:p>
    <w:p w14:paraId="71EB8B23" w14:textId="04240080" w:rsidR="002C4D4D" w:rsidRDefault="001214BE" w:rsidP="00B20B2D">
      <w:pPr>
        <w:pStyle w:val="Default"/>
        <w:ind w:hanging="270"/>
        <w:rPr>
          <w:lang w:bidi="en-US"/>
        </w:rPr>
      </w:pPr>
      <w:r w:rsidRPr="00082929">
        <w:rPr>
          <w:rFonts w:eastAsia="Arial"/>
          <w:color w:val="auto"/>
          <w:lang w:bidi="en-US"/>
        </w:rPr>
        <w:t xml:space="preserve">The </w:t>
      </w:r>
      <w:r w:rsidR="00196118">
        <w:rPr>
          <w:rFonts w:eastAsia="Arial"/>
          <w:color w:val="auto"/>
          <w:lang w:bidi="en-US"/>
        </w:rPr>
        <w:t xml:space="preserve">Arkansas Youth </w:t>
      </w:r>
      <w:r w:rsidR="00891284">
        <w:rPr>
          <w:rFonts w:eastAsia="Arial"/>
          <w:color w:val="auto"/>
          <w:lang w:bidi="en-US"/>
        </w:rPr>
        <w:t xml:space="preserve">Stockmanship Contest will be held on Thursday, May 14, </w:t>
      </w:r>
      <w:r w:rsidR="002C4D4D">
        <w:rPr>
          <w:rFonts w:eastAsia="Arial"/>
          <w:color w:val="auto"/>
          <w:lang w:bidi="en-US"/>
        </w:rPr>
        <w:t>2026,</w:t>
      </w:r>
      <w:r w:rsidR="00891284">
        <w:rPr>
          <w:rFonts w:eastAsia="Arial"/>
          <w:color w:val="auto"/>
          <w:lang w:bidi="en-US"/>
        </w:rPr>
        <w:t xml:space="preserve"> at the Southwest Research and Extension Center </w:t>
      </w:r>
      <w:r w:rsidR="003517F5">
        <w:rPr>
          <w:rFonts w:eastAsia="Arial"/>
          <w:color w:val="auto"/>
          <w:lang w:bidi="en-US"/>
        </w:rPr>
        <w:t>(</w:t>
      </w:r>
      <w:r w:rsidR="00C50881" w:rsidRPr="00C50881">
        <w:rPr>
          <w:rFonts w:eastAsia="Arial"/>
          <w:color w:val="auto"/>
          <w:lang w:bidi="en-US"/>
        </w:rPr>
        <w:t>362 Hwy 174 N, Hope, AR 71801</w:t>
      </w:r>
      <w:r w:rsidR="003517F5">
        <w:rPr>
          <w:rFonts w:eastAsia="Arial"/>
          <w:color w:val="auto"/>
          <w:lang w:bidi="en-US"/>
        </w:rPr>
        <w:t>)</w:t>
      </w:r>
      <w:r w:rsidR="00D874C9" w:rsidRPr="00320716">
        <w:rPr>
          <w:lang w:bidi="en-US"/>
        </w:rPr>
        <w:t>.</w:t>
      </w:r>
      <w:r w:rsidR="00C50881">
        <w:rPr>
          <w:lang w:bidi="en-US"/>
        </w:rPr>
        <w:t xml:space="preserve"> Each team will be assigned a designated start time </w:t>
      </w:r>
      <w:r w:rsidR="0006360A">
        <w:rPr>
          <w:lang w:bidi="en-US"/>
        </w:rPr>
        <w:t xml:space="preserve">ranging from </w:t>
      </w:r>
      <w:r w:rsidR="002C4D4D">
        <w:rPr>
          <w:lang w:bidi="en-US"/>
        </w:rPr>
        <w:t>9</w:t>
      </w:r>
      <w:r w:rsidR="0006360A">
        <w:rPr>
          <w:lang w:bidi="en-US"/>
        </w:rPr>
        <w:t>:00am to</w:t>
      </w:r>
      <w:r w:rsidR="002C4D4D">
        <w:rPr>
          <w:lang w:bidi="en-US"/>
        </w:rPr>
        <w:t xml:space="preserve"> 3:00pm with a check-in time 15 minutes before their designated start time.</w:t>
      </w:r>
      <w:r w:rsidR="004F778B">
        <w:rPr>
          <w:lang w:bidi="en-US"/>
        </w:rPr>
        <w:t xml:space="preserve"> Teams are not allowed to arrive ea</w:t>
      </w:r>
      <w:r w:rsidR="00BE3CF3">
        <w:rPr>
          <w:lang w:bidi="en-US"/>
        </w:rPr>
        <w:t>rlier than their scheduled check-in time.</w:t>
      </w:r>
    </w:p>
    <w:p w14:paraId="02E06810" w14:textId="77777777" w:rsidR="002C4D4D" w:rsidRPr="005F11D7" w:rsidRDefault="002C4D4D" w:rsidP="00B20B2D">
      <w:pPr>
        <w:pStyle w:val="Default"/>
        <w:ind w:hanging="270"/>
      </w:pPr>
    </w:p>
    <w:p w14:paraId="02F6CC79" w14:textId="1990D53E" w:rsidR="00C36C74" w:rsidRDefault="005F11D7" w:rsidP="00B20B2D">
      <w:pPr>
        <w:pStyle w:val="Default"/>
        <w:ind w:hanging="270"/>
        <w:rPr>
          <w:lang w:bidi="en-US"/>
        </w:rPr>
      </w:pPr>
      <w:r>
        <w:rPr>
          <w:lang w:bidi="en-US"/>
        </w:rPr>
        <w:t>Registration will open at noon on Monday,</w:t>
      </w:r>
      <w:r w:rsidR="00D874C9" w:rsidRPr="005F11D7">
        <w:rPr>
          <w:lang w:bidi="en-US"/>
        </w:rPr>
        <w:t xml:space="preserve"> March </w:t>
      </w:r>
      <w:r>
        <w:rPr>
          <w:lang w:bidi="en-US"/>
        </w:rPr>
        <w:t>9</w:t>
      </w:r>
      <w:r w:rsidR="00D874C9" w:rsidRPr="005F11D7">
        <w:rPr>
          <w:lang w:bidi="en-US"/>
        </w:rPr>
        <w:t>, 202</w:t>
      </w:r>
      <w:r w:rsidR="00203052" w:rsidRPr="005F11D7">
        <w:rPr>
          <w:lang w:bidi="en-US"/>
        </w:rPr>
        <w:t>6</w:t>
      </w:r>
      <w:r w:rsidR="00D874C9" w:rsidRPr="005F11D7">
        <w:rPr>
          <w:lang w:bidi="en-US"/>
        </w:rPr>
        <w:t xml:space="preserve">. </w:t>
      </w:r>
      <w:r w:rsidR="00B96542">
        <w:rPr>
          <w:lang w:bidi="en-US"/>
        </w:rPr>
        <w:t xml:space="preserve">Registration will close on </w:t>
      </w:r>
      <w:r w:rsidR="00402A2D">
        <w:rPr>
          <w:lang w:bidi="en-US"/>
        </w:rPr>
        <w:t xml:space="preserve">Monday, April 27, </w:t>
      </w:r>
      <w:r w:rsidR="002A49B9">
        <w:rPr>
          <w:lang w:bidi="en-US"/>
        </w:rPr>
        <w:t xml:space="preserve">2026, at 11:59pm. </w:t>
      </w:r>
      <w:r w:rsidR="006C2C7D">
        <w:rPr>
          <w:lang w:bidi="en-US"/>
        </w:rPr>
        <w:t xml:space="preserve">Only the first 12 teams registered will be guaranteed a spot in the contest. </w:t>
      </w:r>
      <w:r w:rsidR="0013604F">
        <w:rPr>
          <w:lang w:bidi="en-US"/>
        </w:rPr>
        <w:t xml:space="preserve">Other teams registering for the contest will be placed on </w:t>
      </w:r>
      <w:r w:rsidR="00F202E0">
        <w:rPr>
          <w:lang w:bidi="en-US"/>
        </w:rPr>
        <w:t xml:space="preserve">a waitlist </w:t>
      </w:r>
      <w:r w:rsidR="00BE3CF3">
        <w:rPr>
          <w:lang w:bidi="en-US"/>
        </w:rPr>
        <w:t>if</w:t>
      </w:r>
      <w:r w:rsidR="00F202E0">
        <w:rPr>
          <w:lang w:bidi="en-US"/>
        </w:rPr>
        <w:t xml:space="preserve"> a team is unable to compete or is disqualified for not obtaining BQA certification</w:t>
      </w:r>
      <w:r w:rsidR="004F778B">
        <w:rPr>
          <w:lang w:bidi="en-US"/>
        </w:rPr>
        <w:t xml:space="preserve"> by May 1</w:t>
      </w:r>
      <w:r w:rsidR="004F778B" w:rsidRPr="004F778B">
        <w:rPr>
          <w:vertAlign w:val="superscript"/>
          <w:lang w:bidi="en-US"/>
        </w:rPr>
        <w:t>st</w:t>
      </w:r>
      <w:r w:rsidR="004F778B">
        <w:rPr>
          <w:lang w:bidi="en-US"/>
        </w:rPr>
        <w:t>.</w:t>
      </w:r>
      <w:r w:rsidR="00A359FB">
        <w:rPr>
          <w:lang w:bidi="en-US"/>
        </w:rPr>
        <w:t xml:space="preserve"> Due to limited spots, there is a one team limit </w:t>
      </w:r>
      <w:r w:rsidR="00DC3A33">
        <w:rPr>
          <w:lang w:bidi="en-US"/>
        </w:rPr>
        <w:t>per 4-H county program or FFA Chapter.</w:t>
      </w:r>
    </w:p>
    <w:p w14:paraId="7AD97FD3" w14:textId="77777777" w:rsidR="006A775E" w:rsidRDefault="006A775E" w:rsidP="00B20B2D">
      <w:pPr>
        <w:pStyle w:val="Default"/>
        <w:ind w:hanging="270"/>
        <w:rPr>
          <w:lang w:bidi="en-US"/>
        </w:rPr>
      </w:pPr>
    </w:p>
    <w:p w14:paraId="630298DB" w14:textId="2504C3CA" w:rsidR="006A775E" w:rsidRPr="00082929" w:rsidRDefault="006A775E" w:rsidP="00B20B2D">
      <w:pPr>
        <w:pStyle w:val="Default"/>
        <w:ind w:hanging="270"/>
        <w:rPr>
          <w:rFonts w:eastAsia="Arial"/>
          <w:color w:val="auto"/>
          <w:lang w:bidi="en-US"/>
        </w:rPr>
      </w:pPr>
      <w:r>
        <w:rPr>
          <w:lang w:bidi="en-US"/>
        </w:rPr>
        <w:t xml:space="preserve">Contest registration </w:t>
      </w:r>
      <w:r w:rsidR="007716DB">
        <w:rPr>
          <w:lang w:bidi="en-US"/>
        </w:rPr>
        <w:t>link</w:t>
      </w:r>
      <w:r>
        <w:rPr>
          <w:lang w:bidi="en-US"/>
        </w:rPr>
        <w:t xml:space="preserve">: </w:t>
      </w:r>
      <w:hyperlink r:id="rId7" w:history="1">
        <w:r w:rsidR="000F3424" w:rsidRPr="00C96434">
          <w:rPr>
            <w:rStyle w:val="Hyperlink"/>
            <w:lang w:bidi="en-US"/>
          </w:rPr>
          <w:t>https://forms.office.com/r/cgBCChdyU0</w:t>
        </w:r>
      </w:hyperlink>
      <w:r w:rsidR="000F3424">
        <w:rPr>
          <w:lang w:bidi="en-US"/>
        </w:rPr>
        <w:t xml:space="preserve"> </w:t>
      </w:r>
    </w:p>
    <w:p w14:paraId="4F0D62E5" w14:textId="77777777" w:rsidR="004D4306" w:rsidRPr="00082929" w:rsidRDefault="004D4306" w:rsidP="00B20B2D">
      <w:pPr>
        <w:pStyle w:val="Heading1"/>
        <w:ind w:left="0" w:firstLine="0"/>
        <w:rPr>
          <w:sz w:val="24"/>
          <w:szCs w:val="24"/>
        </w:rPr>
      </w:pPr>
    </w:p>
    <w:p w14:paraId="7C6F702A" w14:textId="77777777" w:rsidR="00FB6596" w:rsidRPr="000A0F7A" w:rsidRDefault="001214BE" w:rsidP="00B20B2D">
      <w:pPr>
        <w:pStyle w:val="Heading1"/>
        <w:rPr>
          <w:b/>
          <w:bCs/>
          <w:sz w:val="24"/>
          <w:szCs w:val="24"/>
          <w:u w:val="none"/>
        </w:rPr>
      </w:pPr>
      <w:r w:rsidRPr="000A0F7A">
        <w:rPr>
          <w:b/>
          <w:bCs/>
          <w:sz w:val="28"/>
          <w:szCs w:val="28"/>
        </w:rPr>
        <w:t>ELIGIBILITY</w:t>
      </w:r>
    </w:p>
    <w:p w14:paraId="5A2EF59D" w14:textId="77777777" w:rsidR="00FB6596" w:rsidRDefault="00FB6596" w:rsidP="00B20B2D">
      <w:pPr>
        <w:pStyle w:val="BodyText"/>
        <w:spacing w:before="3"/>
        <w:rPr>
          <w:sz w:val="24"/>
          <w:szCs w:val="24"/>
        </w:rPr>
      </w:pPr>
    </w:p>
    <w:p w14:paraId="5F9ABB67" w14:textId="6693B555" w:rsidR="00204161" w:rsidRDefault="0021207E" w:rsidP="00B76AC3">
      <w:pPr>
        <w:pStyle w:val="BodyText"/>
        <w:spacing w:before="3"/>
        <w:ind w:left="360"/>
        <w:rPr>
          <w:sz w:val="24"/>
          <w:szCs w:val="24"/>
        </w:rPr>
      </w:pPr>
      <w:r w:rsidRPr="00473672">
        <w:rPr>
          <w:sz w:val="24"/>
          <w:szCs w:val="24"/>
        </w:rPr>
        <w:t xml:space="preserve">Team members must </w:t>
      </w:r>
      <w:r w:rsidR="00346278" w:rsidRPr="00473672">
        <w:rPr>
          <w:sz w:val="24"/>
          <w:szCs w:val="24"/>
        </w:rPr>
        <w:t>be</w:t>
      </w:r>
      <w:r w:rsidR="00862538">
        <w:rPr>
          <w:sz w:val="24"/>
          <w:szCs w:val="24"/>
        </w:rPr>
        <w:t xml:space="preserve"> </w:t>
      </w:r>
      <w:r w:rsidRPr="00473672">
        <w:rPr>
          <w:sz w:val="24"/>
          <w:szCs w:val="24"/>
        </w:rPr>
        <w:t>14</w:t>
      </w:r>
      <w:r w:rsidR="00862538">
        <w:rPr>
          <w:sz w:val="24"/>
          <w:szCs w:val="24"/>
        </w:rPr>
        <w:t xml:space="preserve"> to </w:t>
      </w:r>
      <w:r w:rsidRPr="00473672">
        <w:rPr>
          <w:sz w:val="24"/>
          <w:szCs w:val="24"/>
        </w:rPr>
        <w:t>19 years of age as of January 1 of the current contest year</w:t>
      </w:r>
      <w:r w:rsidR="00346278">
        <w:rPr>
          <w:sz w:val="24"/>
          <w:szCs w:val="24"/>
        </w:rPr>
        <w:t xml:space="preserve"> (National Youth Cattle Working Contest rule)</w:t>
      </w:r>
      <w:r w:rsidRPr="00473672">
        <w:rPr>
          <w:sz w:val="24"/>
          <w:szCs w:val="24"/>
        </w:rPr>
        <w:t>. Teams m</w:t>
      </w:r>
      <w:r w:rsidR="00862538">
        <w:rPr>
          <w:sz w:val="24"/>
          <w:szCs w:val="24"/>
        </w:rPr>
        <w:t>ust</w:t>
      </w:r>
      <w:r w:rsidRPr="00473672">
        <w:rPr>
          <w:sz w:val="24"/>
          <w:szCs w:val="24"/>
        </w:rPr>
        <w:t xml:space="preserve"> represent</w:t>
      </w:r>
      <w:r w:rsidR="00862538">
        <w:rPr>
          <w:sz w:val="24"/>
          <w:szCs w:val="24"/>
        </w:rPr>
        <w:t xml:space="preserve"> a</w:t>
      </w:r>
      <w:r w:rsidR="001E7245">
        <w:rPr>
          <w:sz w:val="24"/>
          <w:szCs w:val="24"/>
        </w:rPr>
        <w:t>n Arkansas</w:t>
      </w:r>
      <w:r w:rsidRPr="00473672">
        <w:rPr>
          <w:sz w:val="24"/>
          <w:szCs w:val="24"/>
        </w:rPr>
        <w:t xml:space="preserve"> county 4-H program</w:t>
      </w:r>
      <w:r w:rsidR="001E7245">
        <w:rPr>
          <w:sz w:val="24"/>
          <w:szCs w:val="24"/>
        </w:rPr>
        <w:t>,</w:t>
      </w:r>
      <w:r w:rsidR="00B76AC3">
        <w:rPr>
          <w:sz w:val="24"/>
          <w:szCs w:val="24"/>
        </w:rPr>
        <w:t xml:space="preserve"> or</w:t>
      </w:r>
      <w:r w:rsidRPr="00473672">
        <w:rPr>
          <w:sz w:val="24"/>
          <w:szCs w:val="24"/>
        </w:rPr>
        <w:t xml:space="preserve"> </w:t>
      </w:r>
      <w:r w:rsidR="001E7245">
        <w:rPr>
          <w:sz w:val="24"/>
          <w:szCs w:val="24"/>
        </w:rPr>
        <w:t xml:space="preserve">Arkansas </w:t>
      </w:r>
      <w:r w:rsidRPr="00473672">
        <w:rPr>
          <w:sz w:val="24"/>
          <w:szCs w:val="24"/>
        </w:rPr>
        <w:t>FFA chapter</w:t>
      </w:r>
      <w:r w:rsidR="001A07BB">
        <w:rPr>
          <w:sz w:val="24"/>
          <w:szCs w:val="24"/>
        </w:rPr>
        <w:t>.</w:t>
      </w:r>
      <w:r w:rsidR="00DC3A33">
        <w:rPr>
          <w:sz w:val="24"/>
          <w:szCs w:val="24"/>
        </w:rPr>
        <w:t xml:space="preserve"> </w:t>
      </w:r>
    </w:p>
    <w:p w14:paraId="4A1A3140" w14:textId="77777777" w:rsidR="006F3815" w:rsidRDefault="006F3815" w:rsidP="00B76AC3">
      <w:pPr>
        <w:pStyle w:val="BodyText"/>
        <w:spacing w:before="3"/>
        <w:ind w:left="360"/>
        <w:rPr>
          <w:sz w:val="24"/>
          <w:szCs w:val="24"/>
        </w:rPr>
      </w:pPr>
    </w:p>
    <w:p w14:paraId="1E01C3D5" w14:textId="51CA5CF8" w:rsidR="00204161" w:rsidRDefault="00204161" w:rsidP="00B76AC3">
      <w:pPr>
        <w:pStyle w:val="BodyText"/>
        <w:spacing w:before="3"/>
        <w:ind w:left="360"/>
        <w:rPr>
          <w:sz w:val="24"/>
          <w:szCs w:val="24"/>
        </w:rPr>
      </w:pPr>
      <w:r w:rsidRPr="00473672">
        <w:rPr>
          <w:sz w:val="24"/>
          <w:szCs w:val="24"/>
        </w:rPr>
        <w:t xml:space="preserve">Teams will be comprised of three members and one optional alternate. A coach can enter four team members in the </w:t>
      </w:r>
      <w:r>
        <w:rPr>
          <w:sz w:val="24"/>
          <w:szCs w:val="24"/>
        </w:rPr>
        <w:t>state</w:t>
      </w:r>
      <w:r w:rsidRPr="00473672">
        <w:rPr>
          <w:sz w:val="24"/>
          <w:szCs w:val="24"/>
        </w:rPr>
        <w:t xml:space="preserve"> contest. At the time of contest check-in, the three active team members must be designated.</w:t>
      </w:r>
    </w:p>
    <w:p w14:paraId="4A81F631" w14:textId="77777777" w:rsidR="006F3815" w:rsidRDefault="006F3815" w:rsidP="00B76AC3">
      <w:pPr>
        <w:pStyle w:val="BodyText"/>
        <w:spacing w:before="3"/>
        <w:ind w:left="360"/>
        <w:rPr>
          <w:sz w:val="24"/>
          <w:szCs w:val="24"/>
        </w:rPr>
      </w:pPr>
    </w:p>
    <w:p w14:paraId="4BE11BCD" w14:textId="4B95DC14" w:rsidR="006D5BD1" w:rsidRDefault="0021207E" w:rsidP="00324C24">
      <w:pPr>
        <w:pStyle w:val="BodyText"/>
        <w:spacing w:before="3"/>
        <w:ind w:left="360"/>
        <w:rPr>
          <w:sz w:val="24"/>
          <w:szCs w:val="24"/>
        </w:rPr>
      </w:pPr>
      <w:r w:rsidRPr="00473672">
        <w:rPr>
          <w:sz w:val="24"/>
          <w:szCs w:val="24"/>
        </w:rPr>
        <w:t>Team members</w:t>
      </w:r>
      <w:r w:rsidR="00AA6EBB">
        <w:rPr>
          <w:sz w:val="24"/>
          <w:szCs w:val="24"/>
        </w:rPr>
        <w:t xml:space="preserve"> and </w:t>
      </w:r>
      <w:r w:rsidR="00EA256C">
        <w:rPr>
          <w:sz w:val="24"/>
          <w:szCs w:val="24"/>
        </w:rPr>
        <w:t>coach</w:t>
      </w:r>
      <w:r w:rsidRPr="00473672">
        <w:rPr>
          <w:sz w:val="24"/>
          <w:szCs w:val="24"/>
        </w:rPr>
        <w:t xml:space="preserve"> must be Beef Quality Assurance (BQA) Certified to compete. BQA certification must be completed/verified and submitted by </w:t>
      </w:r>
      <w:r w:rsidR="006A775E">
        <w:rPr>
          <w:sz w:val="24"/>
          <w:szCs w:val="24"/>
        </w:rPr>
        <w:t>May</w:t>
      </w:r>
      <w:r w:rsidRPr="00473672">
        <w:rPr>
          <w:sz w:val="24"/>
          <w:szCs w:val="24"/>
        </w:rPr>
        <w:t xml:space="preserve"> 1, 2026.</w:t>
      </w:r>
      <w:r w:rsidR="00AF2532" w:rsidRPr="00AF2532">
        <w:rPr>
          <w:sz w:val="24"/>
          <w:szCs w:val="24"/>
        </w:rPr>
        <w:t xml:space="preserve"> </w:t>
      </w:r>
      <w:r w:rsidR="00AF2532">
        <w:rPr>
          <w:sz w:val="24"/>
          <w:szCs w:val="24"/>
        </w:rPr>
        <w:t>Teams with c</w:t>
      </w:r>
      <w:r w:rsidR="00AF2532" w:rsidRPr="00473672">
        <w:rPr>
          <w:sz w:val="24"/>
          <w:szCs w:val="24"/>
        </w:rPr>
        <w:t>ontestants</w:t>
      </w:r>
      <w:r w:rsidR="00AF2532">
        <w:rPr>
          <w:sz w:val="24"/>
          <w:szCs w:val="24"/>
        </w:rPr>
        <w:t xml:space="preserve"> or coaches</w:t>
      </w:r>
      <w:r w:rsidR="00AF2532" w:rsidRPr="00473672">
        <w:rPr>
          <w:sz w:val="24"/>
          <w:szCs w:val="24"/>
        </w:rPr>
        <w:t xml:space="preserve"> that do not have a current BQA certification </w:t>
      </w:r>
      <w:r w:rsidR="00AF2532">
        <w:rPr>
          <w:sz w:val="24"/>
          <w:szCs w:val="24"/>
        </w:rPr>
        <w:t>will be disqualified</w:t>
      </w:r>
      <w:r w:rsidR="00AF2532" w:rsidRPr="00473672">
        <w:rPr>
          <w:sz w:val="24"/>
          <w:szCs w:val="24"/>
        </w:rPr>
        <w:t xml:space="preserve">. </w:t>
      </w:r>
    </w:p>
    <w:p w14:paraId="59ADDE19" w14:textId="77777777" w:rsidR="006D5BD1" w:rsidRDefault="006D5BD1" w:rsidP="00324C24">
      <w:pPr>
        <w:pStyle w:val="BodyText"/>
        <w:spacing w:before="3"/>
        <w:ind w:left="360"/>
        <w:rPr>
          <w:sz w:val="24"/>
          <w:szCs w:val="24"/>
        </w:rPr>
      </w:pPr>
    </w:p>
    <w:p w14:paraId="7E53153E" w14:textId="15F456AD" w:rsidR="006F3815" w:rsidRDefault="0021207E" w:rsidP="00324C24">
      <w:pPr>
        <w:pStyle w:val="BodyText"/>
        <w:spacing w:before="3"/>
        <w:ind w:left="360"/>
        <w:rPr>
          <w:sz w:val="24"/>
          <w:szCs w:val="24"/>
        </w:rPr>
      </w:pPr>
      <w:r w:rsidRPr="00473672">
        <w:rPr>
          <w:sz w:val="24"/>
          <w:szCs w:val="24"/>
        </w:rPr>
        <w:t xml:space="preserve">BQA Certification can be completed in any of the following ways: </w:t>
      </w:r>
    </w:p>
    <w:p w14:paraId="7650F12F" w14:textId="77777777" w:rsidR="006F3815" w:rsidRDefault="0021207E" w:rsidP="006F3815">
      <w:pPr>
        <w:pStyle w:val="BodyText"/>
        <w:numPr>
          <w:ilvl w:val="0"/>
          <w:numId w:val="12"/>
        </w:numPr>
        <w:spacing w:before="3"/>
        <w:rPr>
          <w:sz w:val="24"/>
          <w:szCs w:val="24"/>
        </w:rPr>
      </w:pPr>
      <w:r w:rsidRPr="00473672">
        <w:rPr>
          <w:sz w:val="24"/>
          <w:szCs w:val="24"/>
        </w:rPr>
        <w:t xml:space="preserve">Instructor-led training by a BQA Certified Instructor </w:t>
      </w:r>
    </w:p>
    <w:p w14:paraId="4DB69189" w14:textId="77777777" w:rsidR="00AA6EBB" w:rsidRDefault="0021207E" w:rsidP="006F3815">
      <w:pPr>
        <w:pStyle w:val="BodyText"/>
        <w:numPr>
          <w:ilvl w:val="0"/>
          <w:numId w:val="12"/>
        </w:numPr>
        <w:spacing w:before="3"/>
        <w:rPr>
          <w:sz w:val="24"/>
          <w:szCs w:val="24"/>
        </w:rPr>
      </w:pPr>
      <w:r w:rsidRPr="00473672">
        <w:rPr>
          <w:sz w:val="24"/>
          <w:szCs w:val="24"/>
        </w:rPr>
        <w:t xml:space="preserve">Online at the National BQA Website bqa.beeflearningcenter.org </w:t>
      </w:r>
    </w:p>
    <w:p w14:paraId="1AE30F8F" w14:textId="6BECD726" w:rsidR="00AA6EBB" w:rsidRDefault="00324C24" w:rsidP="00324C24">
      <w:pPr>
        <w:pStyle w:val="BodyText"/>
        <w:spacing w:before="3"/>
        <w:ind w:left="360" w:firstLine="0"/>
        <w:rPr>
          <w:sz w:val="24"/>
          <w:szCs w:val="24"/>
        </w:rPr>
      </w:pPr>
      <w:r>
        <w:rPr>
          <w:sz w:val="24"/>
          <w:szCs w:val="24"/>
        </w:rPr>
        <w:t>***</w:t>
      </w:r>
      <w:r w:rsidR="00AA6EBB" w:rsidRPr="00473672">
        <w:rPr>
          <w:sz w:val="24"/>
          <w:szCs w:val="24"/>
        </w:rPr>
        <w:t xml:space="preserve">BQA Certification is valid for three years. </w:t>
      </w:r>
      <w:r w:rsidR="00427EE9">
        <w:rPr>
          <w:sz w:val="24"/>
          <w:szCs w:val="24"/>
        </w:rPr>
        <w:t xml:space="preserve">BQA Certification must </w:t>
      </w:r>
      <w:r w:rsidR="00081F69">
        <w:rPr>
          <w:sz w:val="24"/>
          <w:szCs w:val="24"/>
        </w:rPr>
        <w:t xml:space="preserve">not expire by September 31, 2026. </w:t>
      </w:r>
      <w:r w:rsidR="00AA6EBB" w:rsidRPr="00473672">
        <w:rPr>
          <w:sz w:val="24"/>
          <w:szCs w:val="24"/>
        </w:rPr>
        <w:t xml:space="preserve">If you have questions about the BQA Certification Status of </w:t>
      </w:r>
      <w:r w:rsidR="00EA256C">
        <w:rPr>
          <w:sz w:val="24"/>
          <w:szCs w:val="24"/>
        </w:rPr>
        <w:t>coaches or participants</w:t>
      </w:r>
      <w:r w:rsidR="00AA6EBB" w:rsidRPr="00473672">
        <w:rPr>
          <w:sz w:val="24"/>
          <w:szCs w:val="24"/>
        </w:rPr>
        <w:t xml:space="preserve">, please contact </w:t>
      </w:r>
      <w:r w:rsidR="00EA256C">
        <w:rPr>
          <w:sz w:val="24"/>
          <w:szCs w:val="24"/>
        </w:rPr>
        <w:t>the Arkansas</w:t>
      </w:r>
      <w:r w:rsidR="00AA6EBB" w:rsidRPr="00473672">
        <w:rPr>
          <w:sz w:val="24"/>
          <w:szCs w:val="24"/>
        </w:rPr>
        <w:t xml:space="preserve"> BQA Coordinator</w:t>
      </w:r>
      <w:r w:rsidR="00EA256C">
        <w:rPr>
          <w:sz w:val="24"/>
          <w:szCs w:val="24"/>
        </w:rPr>
        <w:t xml:space="preserve"> </w:t>
      </w:r>
      <w:r w:rsidR="00725C9D">
        <w:rPr>
          <w:sz w:val="24"/>
          <w:szCs w:val="24"/>
        </w:rPr>
        <w:t xml:space="preserve">(Dr. Kirsten Midkiff; </w:t>
      </w:r>
      <w:hyperlink r:id="rId8" w:history="1">
        <w:r w:rsidR="00D15635" w:rsidRPr="001F26F0">
          <w:rPr>
            <w:rStyle w:val="Hyperlink"/>
            <w:sz w:val="24"/>
            <w:szCs w:val="24"/>
          </w:rPr>
          <w:t>kmidkiff@uada.edu</w:t>
        </w:r>
      </w:hyperlink>
      <w:r w:rsidR="00D15635">
        <w:rPr>
          <w:sz w:val="24"/>
          <w:szCs w:val="24"/>
        </w:rPr>
        <w:t>; 337-375-2915)</w:t>
      </w:r>
      <w:r w:rsidR="00AA6EBB" w:rsidRPr="00473672">
        <w:rPr>
          <w:sz w:val="24"/>
          <w:szCs w:val="24"/>
        </w:rPr>
        <w:t>.</w:t>
      </w:r>
    </w:p>
    <w:p w14:paraId="7D648F0D" w14:textId="77777777" w:rsidR="006D5BD1" w:rsidRDefault="006D5BD1" w:rsidP="006D5BD1">
      <w:pPr>
        <w:pStyle w:val="BodyText"/>
        <w:spacing w:before="3"/>
        <w:ind w:left="360"/>
        <w:rPr>
          <w:sz w:val="24"/>
          <w:szCs w:val="24"/>
        </w:rPr>
      </w:pPr>
    </w:p>
    <w:p w14:paraId="15D0DCF0" w14:textId="77777777" w:rsidR="006D5BD1" w:rsidRDefault="006D5BD1" w:rsidP="006D5BD1">
      <w:pPr>
        <w:pStyle w:val="BodyText"/>
        <w:spacing w:before="3"/>
        <w:ind w:left="360"/>
        <w:rPr>
          <w:sz w:val="24"/>
          <w:szCs w:val="24"/>
        </w:rPr>
      </w:pPr>
      <w:r w:rsidRPr="00473672">
        <w:rPr>
          <w:sz w:val="24"/>
          <w:szCs w:val="24"/>
        </w:rPr>
        <w:t xml:space="preserve">All teams and contestants must have chute side experience and have practiced on live cattle prior to competing in the contest. All contest officials have the discretion to intervene in any situation deemed necessary. </w:t>
      </w:r>
      <w:r>
        <w:rPr>
          <w:sz w:val="24"/>
          <w:szCs w:val="24"/>
        </w:rPr>
        <w:t xml:space="preserve">Teams may be stopped entirely from competing during competition if the individuals are deemed by the contest judges to not have the necessary training and skills to complete the tasks. </w:t>
      </w:r>
    </w:p>
    <w:p w14:paraId="1501C3FD" w14:textId="77777777" w:rsidR="00C270E3" w:rsidRDefault="00C270E3" w:rsidP="00B76AC3">
      <w:pPr>
        <w:pStyle w:val="BodyText"/>
        <w:spacing w:before="3"/>
        <w:ind w:left="360"/>
        <w:rPr>
          <w:sz w:val="24"/>
          <w:szCs w:val="24"/>
        </w:rPr>
      </w:pPr>
    </w:p>
    <w:p w14:paraId="6B1659B4" w14:textId="673EFA10" w:rsidR="00376B41" w:rsidRPr="00165C95" w:rsidRDefault="0021207E" w:rsidP="00165C95">
      <w:pPr>
        <w:pStyle w:val="BodyText"/>
        <w:spacing w:before="3"/>
        <w:ind w:left="360"/>
        <w:rPr>
          <w:sz w:val="24"/>
          <w:szCs w:val="24"/>
        </w:rPr>
      </w:pPr>
      <w:r w:rsidRPr="00473672">
        <w:rPr>
          <w:sz w:val="24"/>
          <w:szCs w:val="24"/>
        </w:rPr>
        <w:t xml:space="preserve">Individuals are only permitted to compete in the National Youth Cattle Working Contest one time. </w:t>
      </w:r>
      <w:r w:rsidR="00C270E3">
        <w:rPr>
          <w:sz w:val="24"/>
          <w:szCs w:val="24"/>
        </w:rPr>
        <w:t xml:space="preserve">Therefore, youth having competed at the </w:t>
      </w:r>
      <w:r w:rsidRPr="00473672">
        <w:rPr>
          <w:sz w:val="24"/>
          <w:szCs w:val="24"/>
        </w:rPr>
        <w:t>National Youth Cattle Working Contest</w:t>
      </w:r>
      <w:r w:rsidR="00161D20">
        <w:rPr>
          <w:sz w:val="24"/>
          <w:szCs w:val="24"/>
        </w:rPr>
        <w:t xml:space="preserve"> are not eligible to compete in the state contest</w:t>
      </w:r>
      <w:r w:rsidRPr="00473672">
        <w:rPr>
          <w:sz w:val="24"/>
          <w:szCs w:val="24"/>
        </w:rPr>
        <w:t>. Non-competing alternates are still eligible for future contests.</w:t>
      </w:r>
    </w:p>
    <w:p w14:paraId="29817399" w14:textId="77777777" w:rsidR="00FB6596" w:rsidRPr="00082929" w:rsidRDefault="00FB6596" w:rsidP="00B20B2D">
      <w:pPr>
        <w:pStyle w:val="BodyText"/>
        <w:rPr>
          <w:sz w:val="24"/>
          <w:szCs w:val="24"/>
        </w:rPr>
      </w:pPr>
    </w:p>
    <w:p w14:paraId="663C7BC3" w14:textId="77777777" w:rsidR="00FB6596" w:rsidRPr="000A0F7A" w:rsidRDefault="001214BE" w:rsidP="00B20B2D">
      <w:pPr>
        <w:pStyle w:val="Heading1"/>
        <w:rPr>
          <w:b/>
          <w:bCs/>
          <w:sz w:val="28"/>
          <w:szCs w:val="28"/>
          <w:u w:val="none"/>
        </w:rPr>
      </w:pPr>
      <w:r w:rsidRPr="000A0F7A">
        <w:rPr>
          <w:b/>
          <w:bCs/>
          <w:sz w:val="28"/>
          <w:szCs w:val="28"/>
        </w:rPr>
        <w:t>METHOD OF CONDUCT</w:t>
      </w:r>
    </w:p>
    <w:p w14:paraId="3C660E3F" w14:textId="77777777" w:rsidR="00761985" w:rsidRDefault="00761985" w:rsidP="00BE0410">
      <w:pPr>
        <w:pStyle w:val="BodyText"/>
        <w:spacing w:before="2"/>
        <w:ind w:left="0" w:firstLine="0"/>
        <w:rPr>
          <w:sz w:val="24"/>
          <w:szCs w:val="24"/>
        </w:rPr>
      </w:pPr>
    </w:p>
    <w:p w14:paraId="54BF7DBE" w14:textId="445FA492" w:rsidR="00722911" w:rsidRDefault="00722911" w:rsidP="00722911">
      <w:pPr>
        <w:pStyle w:val="BodyText"/>
        <w:numPr>
          <w:ilvl w:val="0"/>
          <w:numId w:val="5"/>
        </w:numPr>
        <w:rPr>
          <w:sz w:val="24"/>
          <w:szCs w:val="24"/>
        </w:rPr>
      </w:pPr>
      <w:r w:rsidRPr="00722911">
        <w:rPr>
          <w:sz w:val="24"/>
          <w:szCs w:val="24"/>
        </w:rPr>
        <w:t xml:space="preserve">Protocol modifications may be made by superintendents on the day of contest that may supersede these rules as needed. </w:t>
      </w:r>
      <w:r w:rsidR="000D57E8">
        <w:rPr>
          <w:sz w:val="24"/>
          <w:szCs w:val="24"/>
        </w:rPr>
        <w:t>Teams and coaches will be notified of any changes as soon as</w:t>
      </w:r>
      <w:r w:rsidR="00713EE2">
        <w:rPr>
          <w:sz w:val="24"/>
          <w:szCs w:val="24"/>
        </w:rPr>
        <w:t xml:space="preserve"> they are decided.</w:t>
      </w:r>
    </w:p>
    <w:p w14:paraId="47BCC1EE" w14:textId="77777777" w:rsidR="00722911" w:rsidRDefault="00722911" w:rsidP="00722911">
      <w:pPr>
        <w:pStyle w:val="BodyText"/>
        <w:ind w:left="820" w:firstLine="0"/>
        <w:rPr>
          <w:sz w:val="24"/>
          <w:szCs w:val="24"/>
        </w:rPr>
      </w:pPr>
    </w:p>
    <w:p w14:paraId="612B0658" w14:textId="3DEEC020" w:rsidR="00D8199D" w:rsidRPr="00D8199D" w:rsidRDefault="003B0679" w:rsidP="00D8199D">
      <w:pPr>
        <w:pStyle w:val="BodyText"/>
        <w:numPr>
          <w:ilvl w:val="0"/>
          <w:numId w:val="5"/>
        </w:numPr>
        <w:rPr>
          <w:sz w:val="24"/>
          <w:szCs w:val="24"/>
        </w:rPr>
      </w:pPr>
      <w:r>
        <w:rPr>
          <w:sz w:val="24"/>
          <w:szCs w:val="24"/>
        </w:rPr>
        <w:t>There are three contest components</w:t>
      </w:r>
      <w:r w:rsidR="00F5306C">
        <w:rPr>
          <w:sz w:val="24"/>
          <w:szCs w:val="24"/>
        </w:rPr>
        <w:t xml:space="preserve">: the Cattle Processing Plan (CPP), a Team Problem, and the </w:t>
      </w:r>
      <w:r w:rsidR="00F46E65">
        <w:rPr>
          <w:sz w:val="24"/>
          <w:szCs w:val="24"/>
        </w:rPr>
        <w:t xml:space="preserve">Cattle Working </w:t>
      </w:r>
      <w:r w:rsidR="00E62921">
        <w:rPr>
          <w:sz w:val="24"/>
          <w:szCs w:val="24"/>
        </w:rPr>
        <w:t>section. Competition time will take approximately 1.5 hours</w:t>
      </w:r>
      <w:r w:rsidR="00E63641">
        <w:rPr>
          <w:sz w:val="24"/>
          <w:szCs w:val="24"/>
        </w:rPr>
        <w:t xml:space="preserve"> to complete the three sections</w:t>
      </w:r>
      <w:r w:rsidR="00E62921">
        <w:rPr>
          <w:sz w:val="24"/>
          <w:szCs w:val="24"/>
        </w:rPr>
        <w:t>.</w:t>
      </w:r>
    </w:p>
    <w:p w14:paraId="6B8ED269" w14:textId="3F37F1C8" w:rsidR="00D8199D" w:rsidRDefault="00E902D2" w:rsidP="00044CB8">
      <w:pPr>
        <w:pStyle w:val="BodyText"/>
        <w:numPr>
          <w:ilvl w:val="1"/>
          <w:numId w:val="5"/>
        </w:numPr>
        <w:ind w:left="1800"/>
        <w:rPr>
          <w:sz w:val="24"/>
          <w:szCs w:val="24"/>
        </w:rPr>
      </w:pPr>
      <w:r>
        <w:rPr>
          <w:sz w:val="24"/>
          <w:szCs w:val="24"/>
        </w:rPr>
        <w:t>First, teams will have 30 minutes to complete the CPP.</w:t>
      </w:r>
    </w:p>
    <w:p w14:paraId="7467A6F1" w14:textId="6B9CC4AF" w:rsidR="00242DC7" w:rsidRDefault="00E902D2" w:rsidP="00044CB8">
      <w:pPr>
        <w:pStyle w:val="BodyText"/>
        <w:numPr>
          <w:ilvl w:val="1"/>
          <w:numId w:val="5"/>
        </w:numPr>
        <w:ind w:left="1800"/>
        <w:rPr>
          <w:sz w:val="24"/>
          <w:szCs w:val="24"/>
        </w:rPr>
      </w:pPr>
      <w:r>
        <w:rPr>
          <w:sz w:val="24"/>
          <w:szCs w:val="24"/>
        </w:rPr>
        <w:t xml:space="preserve">Next, teams will have 20 minutes to complete the team problem. </w:t>
      </w:r>
      <w:r w:rsidR="00217B79">
        <w:rPr>
          <w:sz w:val="24"/>
          <w:szCs w:val="24"/>
        </w:rPr>
        <w:t>During this time, evaluators will score and correct the CPP. Once the team</w:t>
      </w:r>
      <w:r w:rsidR="00044CB8">
        <w:rPr>
          <w:sz w:val="24"/>
          <w:szCs w:val="24"/>
        </w:rPr>
        <w:t xml:space="preserve"> problem is turned in, evaluators will meet with the team members to </w:t>
      </w:r>
      <w:r w:rsidR="00F14FA6">
        <w:rPr>
          <w:sz w:val="24"/>
          <w:szCs w:val="24"/>
        </w:rPr>
        <w:t>return</w:t>
      </w:r>
      <w:r w:rsidR="00044CB8">
        <w:rPr>
          <w:sz w:val="24"/>
          <w:szCs w:val="24"/>
        </w:rPr>
        <w:t xml:space="preserve"> the CPP</w:t>
      </w:r>
      <w:r w:rsidR="00F14FA6">
        <w:rPr>
          <w:sz w:val="24"/>
          <w:szCs w:val="24"/>
        </w:rPr>
        <w:t xml:space="preserve"> with corrections</w:t>
      </w:r>
      <w:r w:rsidR="00242DC7">
        <w:rPr>
          <w:sz w:val="24"/>
          <w:szCs w:val="24"/>
        </w:rPr>
        <w:t>.</w:t>
      </w:r>
    </w:p>
    <w:p w14:paraId="11AB1438" w14:textId="5D27CF87" w:rsidR="00E902D2" w:rsidRDefault="00242DC7" w:rsidP="00044CB8">
      <w:pPr>
        <w:pStyle w:val="BodyText"/>
        <w:numPr>
          <w:ilvl w:val="1"/>
          <w:numId w:val="5"/>
        </w:numPr>
        <w:ind w:left="1800"/>
        <w:rPr>
          <w:sz w:val="24"/>
          <w:szCs w:val="24"/>
        </w:rPr>
      </w:pPr>
      <w:r>
        <w:rPr>
          <w:sz w:val="24"/>
          <w:szCs w:val="24"/>
        </w:rPr>
        <w:t>Finally, teams will move to the cattle handling portion of the contest.</w:t>
      </w:r>
      <w:r w:rsidR="004E5932">
        <w:rPr>
          <w:sz w:val="24"/>
          <w:szCs w:val="24"/>
        </w:rPr>
        <w:t xml:space="preserve"> Teams will have five minutes</w:t>
      </w:r>
      <w:r w:rsidR="008B491B">
        <w:rPr>
          <w:sz w:val="24"/>
          <w:szCs w:val="24"/>
        </w:rPr>
        <w:t xml:space="preserve"> to practice with the facilities prior to their 20-minute competition time limit.</w:t>
      </w:r>
      <w:r w:rsidR="00044CB8">
        <w:rPr>
          <w:sz w:val="24"/>
          <w:szCs w:val="24"/>
        </w:rPr>
        <w:t xml:space="preserve"> </w:t>
      </w:r>
    </w:p>
    <w:p w14:paraId="62273FA3" w14:textId="77777777" w:rsidR="00722911" w:rsidRDefault="00722911" w:rsidP="00722911">
      <w:pPr>
        <w:pStyle w:val="ListParagraph"/>
        <w:rPr>
          <w:sz w:val="24"/>
          <w:szCs w:val="24"/>
        </w:rPr>
      </w:pPr>
    </w:p>
    <w:p w14:paraId="583C2BFF" w14:textId="77777777" w:rsidR="00D8199D" w:rsidRDefault="003B0679" w:rsidP="003B0679">
      <w:pPr>
        <w:pStyle w:val="BodyText"/>
        <w:numPr>
          <w:ilvl w:val="0"/>
          <w:numId w:val="5"/>
        </w:numPr>
        <w:rPr>
          <w:sz w:val="24"/>
          <w:szCs w:val="24"/>
        </w:rPr>
      </w:pPr>
      <w:r w:rsidRPr="00722911">
        <w:rPr>
          <w:sz w:val="24"/>
          <w:szCs w:val="24"/>
        </w:rPr>
        <w:t xml:space="preserve">Each team will be required to work three head of cattle through an alley into a chute and properly catch each animal’s neck in a head gate. </w:t>
      </w:r>
    </w:p>
    <w:p w14:paraId="1770BCD1" w14:textId="77777777" w:rsidR="00D8199D" w:rsidRDefault="00D8199D" w:rsidP="00D8199D">
      <w:pPr>
        <w:pStyle w:val="ListParagraph"/>
        <w:rPr>
          <w:sz w:val="24"/>
          <w:szCs w:val="24"/>
        </w:rPr>
      </w:pPr>
    </w:p>
    <w:p w14:paraId="409FB327" w14:textId="7B43CB48" w:rsidR="00406C95" w:rsidRPr="007716DB" w:rsidRDefault="003B0679" w:rsidP="007716DB">
      <w:pPr>
        <w:pStyle w:val="BodyText"/>
        <w:numPr>
          <w:ilvl w:val="0"/>
          <w:numId w:val="5"/>
        </w:numPr>
        <w:rPr>
          <w:sz w:val="24"/>
          <w:szCs w:val="24"/>
        </w:rPr>
      </w:pPr>
      <w:r w:rsidRPr="00722911">
        <w:rPr>
          <w:sz w:val="24"/>
          <w:szCs w:val="24"/>
        </w:rPr>
        <w:t>All products and equipment will be provided to each team at the contest.</w:t>
      </w:r>
      <w:r w:rsidR="006D5BD1">
        <w:rPr>
          <w:sz w:val="24"/>
          <w:szCs w:val="24"/>
        </w:rPr>
        <w:t xml:space="preserve"> Pencils</w:t>
      </w:r>
      <w:r w:rsidR="004D7D71">
        <w:rPr>
          <w:sz w:val="24"/>
          <w:szCs w:val="24"/>
        </w:rPr>
        <w:t xml:space="preserve"> and calculators will be provided for record keepin</w:t>
      </w:r>
      <w:r w:rsidR="00D8199D">
        <w:rPr>
          <w:sz w:val="24"/>
          <w:szCs w:val="24"/>
        </w:rPr>
        <w:t>g.</w:t>
      </w:r>
    </w:p>
    <w:p w14:paraId="26059E89" w14:textId="77777777" w:rsidR="00406C95" w:rsidRDefault="00406C95" w:rsidP="00406C95">
      <w:pPr>
        <w:pStyle w:val="BodyText"/>
        <w:ind w:left="820" w:firstLine="0"/>
        <w:rPr>
          <w:sz w:val="24"/>
          <w:szCs w:val="24"/>
        </w:rPr>
      </w:pPr>
    </w:p>
    <w:p w14:paraId="68C29E20" w14:textId="77777777" w:rsidR="00646EB8" w:rsidRDefault="00646EB8" w:rsidP="00406C95">
      <w:pPr>
        <w:pStyle w:val="BodyText"/>
        <w:ind w:left="820" w:firstLine="0"/>
        <w:rPr>
          <w:sz w:val="24"/>
          <w:szCs w:val="24"/>
        </w:rPr>
      </w:pPr>
    </w:p>
    <w:p w14:paraId="5EA45A40" w14:textId="51AA98A5" w:rsidR="00722911" w:rsidRDefault="008A50CD" w:rsidP="00722911">
      <w:pPr>
        <w:pStyle w:val="BodyText"/>
        <w:numPr>
          <w:ilvl w:val="0"/>
          <w:numId w:val="5"/>
        </w:numPr>
        <w:rPr>
          <w:sz w:val="24"/>
          <w:szCs w:val="24"/>
        </w:rPr>
      </w:pPr>
      <w:r w:rsidRPr="00473672">
        <w:rPr>
          <w:sz w:val="24"/>
          <w:szCs w:val="24"/>
        </w:rPr>
        <w:t>At the contest, teams will be sequestered in a holding location during and after completing their processing plan and team problem. Teams will remain in the designated area until it is their turn to work their cattle. Coaches will not be allowed contact with contestants while in the holding location and/ or prior to entering the chute/working area.</w:t>
      </w:r>
    </w:p>
    <w:p w14:paraId="1E72123E" w14:textId="77777777" w:rsidR="008A50CD" w:rsidRDefault="008A50CD" w:rsidP="008A50CD">
      <w:pPr>
        <w:pStyle w:val="BodyText"/>
        <w:ind w:left="820" w:firstLine="0"/>
        <w:rPr>
          <w:sz w:val="24"/>
          <w:szCs w:val="24"/>
        </w:rPr>
      </w:pPr>
    </w:p>
    <w:p w14:paraId="476543D4" w14:textId="3E9C2288" w:rsidR="008A50CD" w:rsidRDefault="00646EB8" w:rsidP="00722911">
      <w:pPr>
        <w:pStyle w:val="BodyText"/>
        <w:numPr>
          <w:ilvl w:val="0"/>
          <w:numId w:val="5"/>
        </w:numPr>
        <w:rPr>
          <w:sz w:val="24"/>
          <w:szCs w:val="24"/>
        </w:rPr>
      </w:pPr>
      <w:r>
        <w:rPr>
          <w:sz w:val="24"/>
          <w:szCs w:val="24"/>
        </w:rPr>
        <w:t xml:space="preserve">Team members are not allowed to have </w:t>
      </w:r>
      <w:r w:rsidR="008A50CD" w:rsidRPr="00473672">
        <w:rPr>
          <w:sz w:val="24"/>
          <w:szCs w:val="24"/>
        </w:rPr>
        <w:t xml:space="preserve">phones </w:t>
      </w:r>
      <w:r>
        <w:rPr>
          <w:sz w:val="24"/>
          <w:szCs w:val="24"/>
        </w:rPr>
        <w:t>or smart watches</w:t>
      </w:r>
      <w:r w:rsidR="008A50CD">
        <w:rPr>
          <w:sz w:val="24"/>
          <w:szCs w:val="24"/>
        </w:rPr>
        <w:t xml:space="preserve"> </w:t>
      </w:r>
      <w:r>
        <w:rPr>
          <w:sz w:val="24"/>
          <w:szCs w:val="24"/>
        </w:rPr>
        <w:t>for the duration of their competition time.</w:t>
      </w:r>
    </w:p>
    <w:p w14:paraId="12E7EB5E" w14:textId="77777777" w:rsidR="008A50CD" w:rsidRDefault="008A50CD" w:rsidP="008A50CD">
      <w:pPr>
        <w:pStyle w:val="ListParagraph"/>
        <w:rPr>
          <w:sz w:val="24"/>
          <w:szCs w:val="24"/>
        </w:rPr>
      </w:pPr>
    </w:p>
    <w:p w14:paraId="5FE9A05C" w14:textId="2E54D4FE" w:rsidR="008A50CD" w:rsidRDefault="008A50CD" w:rsidP="00722911">
      <w:pPr>
        <w:pStyle w:val="BodyText"/>
        <w:numPr>
          <w:ilvl w:val="0"/>
          <w:numId w:val="5"/>
        </w:numPr>
        <w:rPr>
          <w:sz w:val="24"/>
          <w:szCs w:val="24"/>
        </w:rPr>
      </w:pPr>
      <w:r w:rsidRPr="008A50CD">
        <w:rPr>
          <w:sz w:val="24"/>
          <w:szCs w:val="24"/>
        </w:rPr>
        <w:t>Teams are not allowed to arrive earlier than their scheduled check-in time.</w:t>
      </w:r>
      <w:r w:rsidR="00A415FB">
        <w:rPr>
          <w:sz w:val="24"/>
          <w:szCs w:val="24"/>
        </w:rPr>
        <w:t xml:space="preserve"> A team may not observe any teams competing until they have completed all sections of their contest.</w:t>
      </w:r>
      <w:r w:rsidR="00646EB8">
        <w:rPr>
          <w:sz w:val="24"/>
          <w:szCs w:val="24"/>
        </w:rPr>
        <w:t xml:space="preserve"> Teams may observe teams competing after them</w:t>
      </w:r>
      <w:r w:rsidR="004A467E">
        <w:rPr>
          <w:sz w:val="24"/>
          <w:szCs w:val="24"/>
        </w:rPr>
        <w:t>.</w:t>
      </w:r>
    </w:p>
    <w:p w14:paraId="06422FC6" w14:textId="77777777" w:rsidR="00BA1637" w:rsidRDefault="00BA1637" w:rsidP="00BA1637">
      <w:pPr>
        <w:pStyle w:val="ListParagraph"/>
        <w:rPr>
          <w:sz w:val="24"/>
          <w:szCs w:val="24"/>
        </w:rPr>
      </w:pPr>
    </w:p>
    <w:p w14:paraId="7B62D5E6" w14:textId="393B21C1" w:rsidR="00BA1637" w:rsidRPr="00BA1637" w:rsidRDefault="00BA1637" w:rsidP="00BA1637">
      <w:pPr>
        <w:pStyle w:val="BodyText"/>
        <w:numPr>
          <w:ilvl w:val="0"/>
          <w:numId w:val="5"/>
        </w:numPr>
        <w:rPr>
          <w:sz w:val="24"/>
          <w:szCs w:val="24"/>
        </w:rPr>
      </w:pPr>
      <w:r w:rsidRPr="00473672">
        <w:rPr>
          <w:sz w:val="24"/>
          <w:szCs w:val="24"/>
        </w:rPr>
        <w:t xml:space="preserve">Each team will be responsible for the preparation and administration of animal health products and procedures. These may include, but are not limited to: </w:t>
      </w:r>
    </w:p>
    <w:p w14:paraId="5FAB6733" w14:textId="2899C80F" w:rsidR="00BA1637" w:rsidRDefault="00BA1637" w:rsidP="00BA1637">
      <w:pPr>
        <w:pStyle w:val="BodyText"/>
        <w:numPr>
          <w:ilvl w:val="0"/>
          <w:numId w:val="14"/>
        </w:numPr>
        <w:ind w:left="1440"/>
        <w:rPr>
          <w:sz w:val="24"/>
          <w:szCs w:val="24"/>
        </w:rPr>
      </w:pPr>
      <w:r w:rsidRPr="00473672">
        <w:rPr>
          <w:sz w:val="24"/>
          <w:szCs w:val="24"/>
        </w:rPr>
        <w:t xml:space="preserve">Vaccines </w:t>
      </w:r>
      <w:r w:rsidR="008649AD">
        <w:rPr>
          <w:sz w:val="24"/>
          <w:szCs w:val="24"/>
        </w:rPr>
        <w:t>(</w:t>
      </w:r>
      <w:r w:rsidRPr="00473672">
        <w:rPr>
          <w:sz w:val="24"/>
          <w:szCs w:val="24"/>
        </w:rPr>
        <w:t>Killed</w:t>
      </w:r>
      <w:r w:rsidR="008649AD">
        <w:rPr>
          <w:sz w:val="24"/>
          <w:szCs w:val="24"/>
        </w:rPr>
        <w:t xml:space="preserve">, </w:t>
      </w:r>
      <w:r w:rsidRPr="00473672">
        <w:rPr>
          <w:sz w:val="24"/>
          <w:szCs w:val="24"/>
        </w:rPr>
        <w:t>Modified Live</w:t>
      </w:r>
      <w:r w:rsidR="008649AD">
        <w:rPr>
          <w:sz w:val="24"/>
          <w:szCs w:val="24"/>
        </w:rPr>
        <w:t xml:space="preserve">, </w:t>
      </w:r>
      <w:r w:rsidRPr="00473672">
        <w:rPr>
          <w:sz w:val="24"/>
          <w:szCs w:val="24"/>
        </w:rPr>
        <w:t>Combo</w:t>
      </w:r>
      <w:r w:rsidR="008649AD">
        <w:rPr>
          <w:sz w:val="24"/>
          <w:szCs w:val="24"/>
        </w:rPr>
        <w:t>)</w:t>
      </w:r>
    </w:p>
    <w:p w14:paraId="79FEAAC1" w14:textId="67268757" w:rsidR="0065150B" w:rsidRDefault="00BA1637" w:rsidP="0065150B">
      <w:pPr>
        <w:pStyle w:val="BodyText"/>
        <w:numPr>
          <w:ilvl w:val="0"/>
          <w:numId w:val="14"/>
        </w:numPr>
        <w:ind w:left="1440"/>
        <w:rPr>
          <w:sz w:val="24"/>
          <w:szCs w:val="24"/>
        </w:rPr>
      </w:pPr>
      <w:r w:rsidRPr="0065150B">
        <w:rPr>
          <w:sz w:val="24"/>
          <w:szCs w:val="24"/>
        </w:rPr>
        <w:t xml:space="preserve">Ear tagging </w:t>
      </w:r>
      <w:r w:rsidR="008649AD">
        <w:rPr>
          <w:sz w:val="24"/>
          <w:szCs w:val="24"/>
        </w:rPr>
        <w:t>(</w:t>
      </w:r>
      <w:r w:rsidRPr="0065150B">
        <w:rPr>
          <w:sz w:val="24"/>
          <w:szCs w:val="24"/>
        </w:rPr>
        <w:t>Visual</w:t>
      </w:r>
      <w:r w:rsidR="008649AD">
        <w:rPr>
          <w:sz w:val="24"/>
          <w:szCs w:val="24"/>
        </w:rPr>
        <w:t xml:space="preserve">, </w:t>
      </w:r>
      <w:r w:rsidRPr="0065150B">
        <w:rPr>
          <w:sz w:val="24"/>
          <w:szCs w:val="24"/>
        </w:rPr>
        <w:t>EID</w:t>
      </w:r>
      <w:r w:rsidR="008649AD">
        <w:rPr>
          <w:sz w:val="24"/>
          <w:szCs w:val="24"/>
        </w:rPr>
        <w:t>,</w:t>
      </w:r>
      <w:r w:rsidRPr="0065150B">
        <w:rPr>
          <w:sz w:val="24"/>
          <w:szCs w:val="24"/>
        </w:rPr>
        <w:t xml:space="preserve"> Insecticide</w:t>
      </w:r>
      <w:r w:rsidR="008649AD">
        <w:rPr>
          <w:sz w:val="24"/>
          <w:szCs w:val="24"/>
        </w:rPr>
        <w:t>)</w:t>
      </w:r>
      <w:r w:rsidRPr="0065150B">
        <w:rPr>
          <w:sz w:val="24"/>
          <w:szCs w:val="24"/>
        </w:rPr>
        <w:t xml:space="preserve"> </w:t>
      </w:r>
    </w:p>
    <w:p w14:paraId="62E5DAB4" w14:textId="24D52BCD" w:rsidR="008649AD" w:rsidRDefault="00BA1637" w:rsidP="0065150B">
      <w:pPr>
        <w:pStyle w:val="BodyText"/>
        <w:numPr>
          <w:ilvl w:val="0"/>
          <w:numId w:val="14"/>
        </w:numPr>
        <w:ind w:left="1440"/>
        <w:rPr>
          <w:sz w:val="24"/>
          <w:szCs w:val="24"/>
        </w:rPr>
      </w:pPr>
      <w:r w:rsidRPr="0065150B">
        <w:rPr>
          <w:sz w:val="24"/>
          <w:szCs w:val="24"/>
        </w:rPr>
        <w:t xml:space="preserve">Deworming </w:t>
      </w:r>
      <w:r w:rsidR="008649AD">
        <w:rPr>
          <w:sz w:val="24"/>
          <w:szCs w:val="24"/>
        </w:rPr>
        <w:t>(</w:t>
      </w:r>
      <w:r w:rsidRPr="0065150B">
        <w:rPr>
          <w:sz w:val="24"/>
          <w:szCs w:val="24"/>
        </w:rPr>
        <w:t>Pour-on</w:t>
      </w:r>
      <w:r w:rsidR="008649AD">
        <w:rPr>
          <w:sz w:val="24"/>
          <w:szCs w:val="24"/>
        </w:rPr>
        <w:t>, I</w:t>
      </w:r>
      <w:r w:rsidRPr="0065150B">
        <w:rPr>
          <w:sz w:val="24"/>
          <w:szCs w:val="24"/>
        </w:rPr>
        <w:t>njectable</w:t>
      </w:r>
      <w:r w:rsidR="008649AD">
        <w:rPr>
          <w:sz w:val="24"/>
          <w:szCs w:val="24"/>
        </w:rPr>
        <w:t xml:space="preserve">, </w:t>
      </w:r>
      <w:r w:rsidRPr="0065150B">
        <w:rPr>
          <w:sz w:val="24"/>
          <w:szCs w:val="24"/>
        </w:rPr>
        <w:t>Drench</w:t>
      </w:r>
      <w:r w:rsidR="008649AD">
        <w:rPr>
          <w:sz w:val="24"/>
          <w:szCs w:val="24"/>
        </w:rPr>
        <w:t>)</w:t>
      </w:r>
    </w:p>
    <w:p w14:paraId="7E0AAA59" w14:textId="77777777" w:rsidR="008649AD" w:rsidRDefault="00BA1637" w:rsidP="0065150B">
      <w:pPr>
        <w:pStyle w:val="BodyText"/>
        <w:numPr>
          <w:ilvl w:val="0"/>
          <w:numId w:val="14"/>
        </w:numPr>
        <w:ind w:left="1440"/>
        <w:rPr>
          <w:sz w:val="24"/>
          <w:szCs w:val="24"/>
        </w:rPr>
      </w:pPr>
      <w:r w:rsidRPr="0065150B">
        <w:rPr>
          <w:sz w:val="24"/>
          <w:szCs w:val="24"/>
        </w:rPr>
        <w:t>Ear notching</w:t>
      </w:r>
    </w:p>
    <w:p w14:paraId="19CD396D" w14:textId="61ABF16F" w:rsidR="008649AD" w:rsidRDefault="00BA1637" w:rsidP="0065150B">
      <w:pPr>
        <w:pStyle w:val="BodyText"/>
        <w:numPr>
          <w:ilvl w:val="0"/>
          <w:numId w:val="14"/>
        </w:numPr>
        <w:ind w:left="1440"/>
        <w:rPr>
          <w:sz w:val="24"/>
          <w:szCs w:val="24"/>
        </w:rPr>
      </w:pPr>
      <w:r w:rsidRPr="0065150B">
        <w:rPr>
          <w:sz w:val="24"/>
          <w:szCs w:val="24"/>
        </w:rPr>
        <w:t xml:space="preserve">DNA sampling </w:t>
      </w:r>
      <w:r w:rsidR="008649AD">
        <w:rPr>
          <w:sz w:val="24"/>
          <w:szCs w:val="24"/>
        </w:rPr>
        <w:t>(</w:t>
      </w:r>
      <w:r w:rsidRPr="0065150B">
        <w:rPr>
          <w:sz w:val="24"/>
          <w:szCs w:val="24"/>
        </w:rPr>
        <w:t>Hair</w:t>
      </w:r>
      <w:r w:rsidR="008649AD">
        <w:rPr>
          <w:sz w:val="24"/>
          <w:szCs w:val="24"/>
        </w:rPr>
        <w:t xml:space="preserve">, </w:t>
      </w:r>
      <w:r w:rsidRPr="0065150B">
        <w:rPr>
          <w:sz w:val="24"/>
          <w:szCs w:val="24"/>
        </w:rPr>
        <w:t>Blood</w:t>
      </w:r>
      <w:r w:rsidR="008649AD">
        <w:rPr>
          <w:sz w:val="24"/>
          <w:szCs w:val="24"/>
        </w:rPr>
        <w:t xml:space="preserve">, </w:t>
      </w:r>
      <w:r w:rsidRPr="0065150B">
        <w:rPr>
          <w:sz w:val="24"/>
          <w:szCs w:val="24"/>
        </w:rPr>
        <w:t>Tissue</w:t>
      </w:r>
      <w:r w:rsidR="008649AD">
        <w:rPr>
          <w:sz w:val="24"/>
          <w:szCs w:val="24"/>
        </w:rPr>
        <w:t>)</w:t>
      </w:r>
    </w:p>
    <w:p w14:paraId="114B0384" w14:textId="6D940025" w:rsidR="008649AD" w:rsidRDefault="00BA1637" w:rsidP="0065150B">
      <w:pPr>
        <w:pStyle w:val="BodyText"/>
        <w:numPr>
          <w:ilvl w:val="0"/>
          <w:numId w:val="14"/>
        </w:numPr>
        <w:ind w:left="1440"/>
        <w:rPr>
          <w:sz w:val="24"/>
          <w:szCs w:val="24"/>
        </w:rPr>
      </w:pPr>
      <w:r w:rsidRPr="0065150B">
        <w:rPr>
          <w:sz w:val="24"/>
          <w:szCs w:val="24"/>
        </w:rPr>
        <w:t>Implanting</w:t>
      </w:r>
    </w:p>
    <w:p w14:paraId="7B174E51" w14:textId="390166C6" w:rsidR="008649AD" w:rsidRDefault="00BA1637" w:rsidP="0065150B">
      <w:pPr>
        <w:pStyle w:val="BodyText"/>
        <w:numPr>
          <w:ilvl w:val="0"/>
          <w:numId w:val="14"/>
        </w:numPr>
        <w:ind w:left="1440"/>
        <w:rPr>
          <w:sz w:val="24"/>
          <w:szCs w:val="24"/>
        </w:rPr>
      </w:pPr>
      <w:r w:rsidRPr="0065150B">
        <w:rPr>
          <w:sz w:val="24"/>
          <w:szCs w:val="24"/>
        </w:rPr>
        <w:t>Tattooing</w:t>
      </w:r>
    </w:p>
    <w:p w14:paraId="3BD0966C" w14:textId="30A51050" w:rsidR="008649AD" w:rsidRDefault="00BA1637" w:rsidP="0065150B">
      <w:pPr>
        <w:pStyle w:val="BodyText"/>
        <w:numPr>
          <w:ilvl w:val="0"/>
          <w:numId w:val="14"/>
        </w:numPr>
        <w:ind w:left="1440"/>
        <w:rPr>
          <w:sz w:val="24"/>
          <w:szCs w:val="24"/>
        </w:rPr>
      </w:pPr>
      <w:r w:rsidRPr="0065150B">
        <w:rPr>
          <w:sz w:val="24"/>
          <w:szCs w:val="24"/>
        </w:rPr>
        <w:t>Weighing</w:t>
      </w:r>
    </w:p>
    <w:p w14:paraId="526468E1" w14:textId="4749F424" w:rsidR="00F50C2F" w:rsidRDefault="00BA1637" w:rsidP="00F50C2F">
      <w:pPr>
        <w:pStyle w:val="BodyText"/>
        <w:numPr>
          <w:ilvl w:val="0"/>
          <w:numId w:val="14"/>
        </w:numPr>
        <w:ind w:left="1440"/>
        <w:rPr>
          <w:sz w:val="24"/>
          <w:szCs w:val="24"/>
        </w:rPr>
      </w:pPr>
      <w:r w:rsidRPr="0065150B">
        <w:rPr>
          <w:sz w:val="24"/>
          <w:szCs w:val="24"/>
        </w:rPr>
        <w:t>Record Keeping</w:t>
      </w:r>
    </w:p>
    <w:p w14:paraId="42B7F45F" w14:textId="77777777" w:rsidR="00F50C2F" w:rsidRDefault="00F50C2F" w:rsidP="00F50C2F">
      <w:pPr>
        <w:pStyle w:val="BodyText"/>
        <w:rPr>
          <w:sz w:val="24"/>
          <w:szCs w:val="24"/>
        </w:rPr>
      </w:pPr>
    </w:p>
    <w:p w14:paraId="38FB4705" w14:textId="1FDCAC91" w:rsidR="00F50C2F" w:rsidRPr="00F50C2F" w:rsidRDefault="00F50C2F" w:rsidP="00F50C2F">
      <w:pPr>
        <w:pStyle w:val="BodyText"/>
        <w:numPr>
          <w:ilvl w:val="0"/>
          <w:numId w:val="5"/>
        </w:numPr>
        <w:rPr>
          <w:sz w:val="24"/>
          <w:szCs w:val="24"/>
        </w:rPr>
      </w:pPr>
      <w:r>
        <w:rPr>
          <w:sz w:val="24"/>
          <w:szCs w:val="24"/>
        </w:rPr>
        <w:t>Three qualified judges will evaluate different portions of the cattle handling exercise.</w:t>
      </w:r>
      <w:r w:rsidR="000E5DE0">
        <w:rPr>
          <w:sz w:val="24"/>
          <w:szCs w:val="24"/>
        </w:rPr>
        <w:t xml:space="preserve"> All point deductions are at the discretion of the judges</w:t>
      </w:r>
      <w:r w:rsidR="00D23786">
        <w:rPr>
          <w:sz w:val="24"/>
          <w:szCs w:val="24"/>
        </w:rPr>
        <w:t xml:space="preserve"> and </w:t>
      </w:r>
      <w:r w:rsidR="00347B45">
        <w:rPr>
          <w:sz w:val="24"/>
          <w:szCs w:val="24"/>
        </w:rPr>
        <w:t>cannot be contested</w:t>
      </w:r>
      <w:r w:rsidR="000E5DE0">
        <w:rPr>
          <w:sz w:val="24"/>
          <w:szCs w:val="24"/>
        </w:rPr>
        <w:t xml:space="preserve">. Judges may intervene at </w:t>
      </w:r>
      <w:r w:rsidR="00D23786">
        <w:rPr>
          <w:sz w:val="24"/>
          <w:szCs w:val="24"/>
        </w:rPr>
        <w:t>their discretion at any time to ensure safety of the youth and animal participants.</w:t>
      </w:r>
      <w:r w:rsidR="003925C3" w:rsidRPr="003925C3">
        <w:rPr>
          <w:sz w:val="24"/>
          <w:szCs w:val="24"/>
        </w:rPr>
        <w:t xml:space="preserve"> </w:t>
      </w:r>
      <w:r w:rsidR="003925C3" w:rsidRPr="00177A41">
        <w:rPr>
          <w:sz w:val="24"/>
          <w:szCs w:val="24"/>
        </w:rPr>
        <w:t>Judges should point out errors that pose a safety risk (not wearing gloves) or that result in improper dose being applied. If a team fails to adjust their technique, then additional point</w:t>
      </w:r>
      <w:r w:rsidR="00FE53ED">
        <w:rPr>
          <w:sz w:val="24"/>
          <w:szCs w:val="24"/>
        </w:rPr>
        <w:t xml:space="preserve">s may </w:t>
      </w:r>
      <w:r w:rsidR="003925C3" w:rsidRPr="00177A41">
        <w:rPr>
          <w:sz w:val="24"/>
          <w:szCs w:val="24"/>
        </w:rPr>
        <w:t xml:space="preserve">be </w:t>
      </w:r>
      <w:r w:rsidR="00FE53ED" w:rsidRPr="00177A41">
        <w:rPr>
          <w:sz w:val="24"/>
          <w:szCs w:val="24"/>
        </w:rPr>
        <w:t>deducted,</w:t>
      </w:r>
      <w:r w:rsidR="003925C3" w:rsidRPr="00177A41">
        <w:rPr>
          <w:sz w:val="24"/>
          <w:szCs w:val="24"/>
        </w:rPr>
        <w:t xml:space="preserve"> and the team will not be allowed to proceed until the error is corrected.</w:t>
      </w:r>
    </w:p>
    <w:p w14:paraId="2BAD935E" w14:textId="77777777" w:rsidR="00BE0410" w:rsidRPr="00082929" w:rsidRDefault="00BE0410" w:rsidP="00C1581E">
      <w:pPr>
        <w:pStyle w:val="BodyText"/>
        <w:spacing w:before="2"/>
        <w:ind w:left="0" w:firstLine="0"/>
        <w:rPr>
          <w:sz w:val="24"/>
          <w:szCs w:val="24"/>
        </w:rPr>
      </w:pPr>
    </w:p>
    <w:p w14:paraId="47976A28" w14:textId="24D72964" w:rsidR="00FB6596" w:rsidRPr="000A0F7A" w:rsidRDefault="00A175CD" w:rsidP="00B20B2D">
      <w:pPr>
        <w:pStyle w:val="Heading1"/>
        <w:rPr>
          <w:b/>
          <w:bCs/>
          <w:sz w:val="28"/>
          <w:szCs w:val="28"/>
          <w:u w:val="none"/>
        </w:rPr>
      </w:pPr>
      <w:r>
        <w:rPr>
          <w:b/>
          <w:bCs/>
          <w:sz w:val="28"/>
          <w:szCs w:val="28"/>
        </w:rPr>
        <w:t>SCORING GUIDELINES FOR CONTEST SECTIONS</w:t>
      </w:r>
    </w:p>
    <w:p w14:paraId="16D0652A" w14:textId="77777777" w:rsidR="00FB6596" w:rsidRPr="00082929" w:rsidRDefault="00FB6596" w:rsidP="00A63CCE">
      <w:pPr>
        <w:pStyle w:val="BodyText"/>
        <w:rPr>
          <w:sz w:val="24"/>
          <w:szCs w:val="24"/>
        </w:rPr>
      </w:pPr>
    </w:p>
    <w:p w14:paraId="25635BDD" w14:textId="77777777" w:rsidR="00A85D40" w:rsidRPr="00A85D40" w:rsidRDefault="00AC2DC7" w:rsidP="00AC2DC7">
      <w:pPr>
        <w:tabs>
          <w:tab w:val="left" w:pos="1778"/>
          <w:tab w:val="left" w:pos="1779"/>
        </w:tabs>
        <w:ind w:left="0" w:firstLine="0"/>
        <w:rPr>
          <w:sz w:val="24"/>
          <w:szCs w:val="24"/>
          <w:u w:val="single"/>
        </w:rPr>
      </w:pPr>
      <w:r w:rsidRPr="00A85D40">
        <w:rPr>
          <w:b/>
          <w:bCs/>
          <w:sz w:val="24"/>
          <w:szCs w:val="24"/>
          <w:u w:val="single"/>
        </w:rPr>
        <w:t>Cattle Processing Plan (20 points)</w:t>
      </w:r>
      <w:r w:rsidRPr="00A85D40">
        <w:rPr>
          <w:sz w:val="24"/>
          <w:szCs w:val="24"/>
          <w:u w:val="single"/>
        </w:rPr>
        <w:t xml:space="preserve"> </w:t>
      </w:r>
    </w:p>
    <w:p w14:paraId="6293442C" w14:textId="77777777" w:rsidR="00A85D40" w:rsidRDefault="00A85D40" w:rsidP="00AC2DC7">
      <w:pPr>
        <w:tabs>
          <w:tab w:val="left" w:pos="1778"/>
          <w:tab w:val="left" w:pos="1779"/>
        </w:tabs>
        <w:ind w:left="0" w:firstLine="0"/>
        <w:rPr>
          <w:sz w:val="24"/>
          <w:szCs w:val="24"/>
        </w:rPr>
      </w:pPr>
    </w:p>
    <w:p w14:paraId="5D6B9ACC" w14:textId="77777777" w:rsidR="00160132" w:rsidRDefault="00AC2DC7" w:rsidP="00AC2DC7">
      <w:pPr>
        <w:tabs>
          <w:tab w:val="left" w:pos="1778"/>
          <w:tab w:val="left" w:pos="1779"/>
        </w:tabs>
        <w:ind w:left="0" w:firstLine="0"/>
        <w:rPr>
          <w:sz w:val="24"/>
          <w:szCs w:val="24"/>
        </w:rPr>
      </w:pPr>
      <w:r>
        <w:rPr>
          <w:sz w:val="24"/>
          <w:szCs w:val="24"/>
        </w:rPr>
        <w:t>The Cattle Processing Plan (CPP)</w:t>
      </w:r>
      <w:r w:rsidRPr="00473672">
        <w:rPr>
          <w:sz w:val="24"/>
          <w:szCs w:val="24"/>
        </w:rPr>
        <w:t xml:space="preserve"> provide</w:t>
      </w:r>
      <w:r>
        <w:rPr>
          <w:sz w:val="24"/>
          <w:szCs w:val="24"/>
        </w:rPr>
        <w:t>s</w:t>
      </w:r>
      <w:r w:rsidRPr="00473672">
        <w:rPr>
          <w:sz w:val="24"/>
          <w:szCs w:val="24"/>
        </w:rPr>
        <w:t xml:space="preserve"> information about the products that are used, how they are used, where they are administered</w:t>
      </w:r>
      <w:r>
        <w:rPr>
          <w:sz w:val="24"/>
          <w:szCs w:val="24"/>
        </w:rPr>
        <w:t>,</w:t>
      </w:r>
      <w:r w:rsidRPr="00473672">
        <w:rPr>
          <w:sz w:val="24"/>
          <w:szCs w:val="24"/>
        </w:rPr>
        <w:t xml:space="preserve"> and the procedures completed. This document becomes a permanent health record for this group of cattle.</w:t>
      </w:r>
      <w:r w:rsidR="00A415FB" w:rsidRPr="00A415FB">
        <w:rPr>
          <w:sz w:val="24"/>
          <w:szCs w:val="24"/>
        </w:rPr>
        <w:t xml:space="preserve"> </w:t>
      </w:r>
      <w:r w:rsidR="00A415FB">
        <w:rPr>
          <w:sz w:val="24"/>
          <w:szCs w:val="24"/>
        </w:rPr>
        <w:t>A</w:t>
      </w:r>
      <w:r w:rsidR="00A415FB" w:rsidRPr="00473672">
        <w:rPr>
          <w:sz w:val="24"/>
          <w:szCs w:val="24"/>
        </w:rPr>
        <w:t xml:space="preserve">ll products and procedures (even those that do not involve a product [Blood sample, ear notch, etc.]) should be listed on the </w:t>
      </w:r>
      <w:r w:rsidR="00A415FB">
        <w:rPr>
          <w:sz w:val="24"/>
          <w:szCs w:val="24"/>
        </w:rPr>
        <w:t>CPP.</w:t>
      </w:r>
      <w:r w:rsidRPr="00473672">
        <w:rPr>
          <w:sz w:val="24"/>
          <w:szCs w:val="24"/>
        </w:rPr>
        <w:t xml:space="preserve"> Every cell on the plan</w:t>
      </w:r>
      <w:r>
        <w:rPr>
          <w:sz w:val="24"/>
          <w:szCs w:val="24"/>
        </w:rPr>
        <w:t xml:space="preserve"> </w:t>
      </w:r>
      <w:r w:rsidRPr="00473672">
        <w:rPr>
          <w:sz w:val="24"/>
          <w:szCs w:val="24"/>
        </w:rPr>
        <w:t>should have something written in it for each product used</w:t>
      </w:r>
      <w:r>
        <w:rPr>
          <w:sz w:val="24"/>
          <w:szCs w:val="24"/>
        </w:rPr>
        <w:t>. Cells should</w:t>
      </w:r>
      <w:r w:rsidRPr="00473672">
        <w:rPr>
          <w:sz w:val="24"/>
          <w:szCs w:val="24"/>
        </w:rPr>
        <w:t xml:space="preserve"> </w:t>
      </w:r>
      <w:r>
        <w:rPr>
          <w:sz w:val="24"/>
          <w:szCs w:val="24"/>
        </w:rPr>
        <w:t>be marked “N/A” instead of being left</w:t>
      </w:r>
      <w:r w:rsidRPr="00473672">
        <w:rPr>
          <w:sz w:val="24"/>
          <w:szCs w:val="24"/>
        </w:rPr>
        <w:t xml:space="preserve"> blank. </w:t>
      </w:r>
    </w:p>
    <w:p w14:paraId="2011D665" w14:textId="77777777" w:rsidR="00160132" w:rsidRDefault="00160132" w:rsidP="00AC2DC7">
      <w:pPr>
        <w:tabs>
          <w:tab w:val="left" w:pos="1778"/>
          <w:tab w:val="left" w:pos="1779"/>
        </w:tabs>
        <w:ind w:left="0" w:firstLine="0"/>
        <w:rPr>
          <w:sz w:val="24"/>
          <w:szCs w:val="24"/>
        </w:rPr>
      </w:pPr>
    </w:p>
    <w:p w14:paraId="71EF5495" w14:textId="041E78ED" w:rsidR="00AC2DC7" w:rsidRDefault="00AC2DC7" w:rsidP="00AC2DC7">
      <w:pPr>
        <w:tabs>
          <w:tab w:val="left" w:pos="1778"/>
          <w:tab w:val="left" w:pos="1779"/>
        </w:tabs>
        <w:ind w:left="0" w:firstLine="0"/>
        <w:rPr>
          <w:sz w:val="24"/>
          <w:szCs w:val="24"/>
        </w:rPr>
      </w:pPr>
      <w:r w:rsidRPr="00473672">
        <w:rPr>
          <w:sz w:val="24"/>
          <w:szCs w:val="24"/>
        </w:rPr>
        <w:t xml:space="preserve">The </w:t>
      </w:r>
      <w:r>
        <w:rPr>
          <w:sz w:val="24"/>
          <w:szCs w:val="24"/>
        </w:rPr>
        <w:t>CPP will be corrected</w:t>
      </w:r>
      <w:r w:rsidRPr="00473672">
        <w:rPr>
          <w:sz w:val="24"/>
          <w:szCs w:val="24"/>
        </w:rPr>
        <w:t>, if necessary</w:t>
      </w:r>
      <w:r>
        <w:rPr>
          <w:sz w:val="24"/>
          <w:szCs w:val="24"/>
        </w:rPr>
        <w:t>, after it has been turned in and evaluated by contest officials, but prior to a team moving to the cattle working portion of the contest</w:t>
      </w:r>
      <w:r w:rsidRPr="00473672">
        <w:rPr>
          <w:sz w:val="24"/>
          <w:szCs w:val="24"/>
        </w:rPr>
        <w:t xml:space="preserve">. Failure to apply a product or improper administration will result in point deductions. Products should be applied in accordance with the team’s approved </w:t>
      </w:r>
      <w:r>
        <w:rPr>
          <w:sz w:val="24"/>
          <w:szCs w:val="24"/>
        </w:rPr>
        <w:t>CPP</w:t>
      </w:r>
      <w:r w:rsidRPr="00473672">
        <w:rPr>
          <w:sz w:val="24"/>
          <w:szCs w:val="24"/>
        </w:rPr>
        <w:t xml:space="preserve">. </w:t>
      </w:r>
    </w:p>
    <w:p w14:paraId="058CD351" w14:textId="77777777" w:rsidR="00AC2DC7" w:rsidRDefault="00AC2DC7" w:rsidP="00AC2DC7">
      <w:pPr>
        <w:tabs>
          <w:tab w:val="left" w:pos="1778"/>
          <w:tab w:val="left" w:pos="1779"/>
        </w:tabs>
        <w:ind w:left="0" w:firstLine="0"/>
        <w:rPr>
          <w:sz w:val="24"/>
          <w:szCs w:val="24"/>
        </w:rPr>
      </w:pPr>
      <w:r w:rsidRPr="00473672">
        <w:rPr>
          <w:sz w:val="24"/>
          <w:szCs w:val="24"/>
        </w:rPr>
        <w:t xml:space="preserve">In the </w:t>
      </w:r>
      <w:r>
        <w:rPr>
          <w:sz w:val="24"/>
          <w:szCs w:val="24"/>
        </w:rPr>
        <w:t>CPP</w:t>
      </w:r>
      <w:r w:rsidRPr="00473672">
        <w:rPr>
          <w:sz w:val="24"/>
          <w:szCs w:val="24"/>
        </w:rPr>
        <w:t xml:space="preserve">, the following information is requested, and guidelines for answering these questions are provided: </w:t>
      </w:r>
    </w:p>
    <w:p w14:paraId="06936F38" w14:textId="77777777" w:rsidR="00AC2DC7" w:rsidRDefault="00AC2DC7" w:rsidP="00AC2DC7">
      <w:pPr>
        <w:pStyle w:val="ListParagraph"/>
        <w:numPr>
          <w:ilvl w:val="0"/>
          <w:numId w:val="13"/>
        </w:numPr>
        <w:tabs>
          <w:tab w:val="left" w:pos="1778"/>
          <w:tab w:val="left" w:pos="1779"/>
        </w:tabs>
        <w:rPr>
          <w:sz w:val="24"/>
          <w:szCs w:val="24"/>
        </w:rPr>
      </w:pPr>
      <w:r w:rsidRPr="009A4D08">
        <w:rPr>
          <w:b/>
          <w:bCs/>
          <w:sz w:val="24"/>
          <w:szCs w:val="24"/>
        </w:rPr>
        <w:t>Product/Procedure</w:t>
      </w:r>
      <w:r w:rsidRPr="00C208BF">
        <w:rPr>
          <w:sz w:val="24"/>
          <w:szCs w:val="24"/>
        </w:rPr>
        <w:t xml:space="preserve"> - Complete name of product as it appears on the label. </w:t>
      </w:r>
      <w:r>
        <w:rPr>
          <w:sz w:val="24"/>
          <w:szCs w:val="24"/>
        </w:rPr>
        <w:t>Procedure type should be listed if applicable (i.e. DNA sample, tattoo, etc.).</w:t>
      </w:r>
    </w:p>
    <w:p w14:paraId="611E71F0" w14:textId="77777777" w:rsidR="00AC2DC7" w:rsidRDefault="00AC2DC7" w:rsidP="00AC2DC7">
      <w:pPr>
        <w:pStyle w:val="ListParagraph"/>
        <w:numPr>
          <w:ilvl w:val="0"/>
          <w:numId w:val="13"/>
        </w:numPr>
        <w:tabs>
          <w:tab w:val="left" w:pos="1778"/>
          <w:tab w:val="left" w:pos="1779"/>
        </w:tabs>
        <w:rPr>
          <w:sz w:val="24"/>
          <w:szCs w:val="24"/>
        </w:rPr>
      </w:pPr>
      <w:r w:rsidRPr="009A4D08">
        <w:rPr>
          <w:b/>
          <w:bCs/>
          <w:sz w:val="24"/>
          <w:szCs w:val="24"/>
        </w:rPr>
        <w:t>Treats Against</w:t>
      </w:r>
      <w:r w:rsidRPr="00C208BF">
        <w:rPr>
          <w:sz w:val="24"/>
          <w:szCs w:val="24"/>
        </w:rPr>
        <w:t xml:space="preserve"> - Provide the disease/virus the product protects against. Make sure to give the specified scientific name, abbreviations will not be accepted. If documenting a procedure use th</w:t>
      </w:r>
      <w:r>
        <w:rPr>
          <w:sz w:val="24"/>
          <w:szCs w:val="24"/>
        </w:rPr>
        <w:t>is</w:t>
      </w:r>
      <w:r w:rsidRPr="00C208BF">
        <w:rPr>
          <w:sz w:val="24"/>
          <w:szCs w:val="24"/>
        </w:rPr>
        <w:t xml:space="preserve"> column to list the type of sample being collected</w:t>
      </w:r>
      <w:r>
        <w:rPr>
          <w:sz w:val="24"/>
          <w:szCs w:val="24"/>
        </w:rPr>
        <w:t>,</w:t>
      </w:r>
      <w:r w:rsidRPr="00C208BF">
        <w:rPr>
          <w:sz w:val="24"/>
          <w:szCs w:val="24"/>
        </w:rPr>
        <w:t xml:space="preserve"> or N/A if more appropriate.</w:t>
      </w:r>
    </w:p>
    <w:p w14:paraId="6805DFAC" w14:textId="77777777" w:rsidR="00AC2DC7" w:rsidRDefault="00AC2DC7" w:rsidP="00AC2DC7">
      <w:pPr>
        <w:pStyle w:val="ListParagraph"/>
        <w:numPr>
          <w:ilvl w:val="0"/>
          <w:numId w:val="13"/>
        </w:numPr>
        <w:tabs>
          <w:tab w:val="left" w:pos="1778"/>
          <w:tab w:val="left" w:pos="1779"/>
        </w:tabs>
        <w:rPr>
          <w:sz w:val="24"/>
          <w:szCs w:val="24"/>
        </w:rPr>
      </w:pPr>
      <w:r w:rsidRPr="009A4D08">
        <w:rPr>
          <w:b/>
          <w:bCs/>
          <w:sz w:val="24"/>
          <w:szCs w:val="24"/>
        </w:rPr>
        <w:t>Type</w:t>
      </w:r>
      <w:r w:rsidRPr="00C208BF">
        <w:rPr>
          <w:sz w:val="24"/>
          <w:szCs w:val="24"/>
        </w:rPr>
        <w:t xml:space="preserve"> - </w:t>
      </w:r>
      <w:r>
        <w:rPr>
          <w:sz w:val="24"/>
          <w:szCs w:val="24"/>
        </w:rPr>
        <w:t>T</w:t>
      </w:r>
      <w:r w:rsidRPr="00C208BF">
        <w:rPr>
          <w:sz w:val="24"/>
          <w:szCs w:val="24"/>
        </w:rPr>
        <w:t>he product type should be listed as one of the three choices</w:t>
      </w:r>
      <w:r>
        <w:rPr>
          <w:sz w:val="24"/>
          <w:szCs w:val="24"/>
        </w:rPr>
        <w:t xml:space="preserve"> (MLV, Killed, Combo)</w:t>
      </w:r>
      <w:r w:rsidRPr="00C208BF">
        <w:rPr>
          <w:sz w:val="24"/>
          <w:szCs w:val="24"/>
        </w:rPr>
        <w:t xml:space="preserve"> or N/A if it is a procedure or a product that does not fit one of those three categories. </w:t>
      </w:r>
    </w:p>
    <w:p w14:paraId="4462C15F" w14:textId="77777777" w:rsidR="00AC2DC7" w:rsidRDefault="00AC2DC7" w:rsidP="00AC2DC7">
      <w:pPr>
        <w:pStyle w:val="ListParagraph"/>
        <w:numPr>
          <w:ilvl w:val="0"/>
          <w:numId w:val="13"/>
        </w:numPr>
        <w:tabs>
          <w:tab w:val="left" w:pos="1778"/>
          <w:tab w:val="left" w:pos="1779"/>
        </w:tabs>
        <w:rPr>
          <w:sz w:val="24"/>
          <w:szCs w:val="24"/>
        </w:rPr>
      </w:pPr>
      <w:r w:rsidRPr="007A06D1">
        <w:rPr>
          <w:b/>
          <w:bCs/>
          <w:sz w:val="24"/>
          <w:szCs w:val="24"/>
        </w:rPr>
        <w:t>Route</w:t>
      </w:r>
      <w:r w:rsidRPr="00C208BF">
        <w:rPr>
          <w:sz w:val="24"/>
          <w:szCs w:val="24"/>
        </w:rPr>
        <w:t xml:space="preserve"> - The following</w:t>
      </w:r>
      <w:r>
        <w:rPr>
          <w:sz w:val="24"/>
          <w:szCs w:val="24"/>
        </w:rPr>
        <w:t xml:space="preserve"> are</w:t>
      </w:r>
      <w:r w:rsidRPr="00C208BF">
        <w:rPr>
          <w:sz w:val="24"/>
          <w:szCs w:val="24"/>
        </w:rPr>
        <w:t xml:space="preserve"> possible</w:t>
      </w:r>
      <w:r>
        <w:rPr>
          <w:sz w:val="24"/>
          <w:szCs w:val="24"/>
        </w:rPr>
        <w:t xml:space="preserve"> route of administration</w:t>
      </w:r>
      <w:r w:rsidRPr="00C208BF">
        <w:rPr>
          <w:sz w:val="24"/>
          <w:szCs w:val="24"/>
        </w:rPr>
        <w:t xml:space="preserve"> responses</w:t>
      </w:r>
      <w:r>
        <w:rPr>
          <w:sz w:val="24"/>
          <w:szCs w:val="24"/>
        </w:rPr>
        <w:t>:</w:t>
      </w:r>
      <w:r w:rsidRPr="00C208BF">
        <w:rPr>
          <w:sz w:val="24"/>
          <w:szCs w:val="24"/>
        </w:rPr>
        <w:t xml:space="preserve"> Intramuscular (IM), Subcutaneous (SQ), Topical (T), Intranasal (IN)</w:t>
      </w:r>
      <w:r>
        <w:rPr>
          <w:sz w:val="24"/>
          <w:szCs w:val="24"/>
        </w:rPr>
        <w:t>,</w:t>
      </w:r>
      <w:r w:rsidRPr="007C0DFB">
        <w:rPr>
          <w:sz w:val="24"/>
          <w:szCs w:val="24"/>
        </w:rPr>
        <w:t xml:space="preserve"> </w:t>
      </w:r>
      <w:r w:rsidRPr="00C208BF">
        <w:rPr>
          <w:sz w:val="24"/>
          <w:szCs w:val="24"/>
        </w:rPr>
        <w:t>Ear Tag (ET),</w:t>
      </w:r>
      <w:r w:rsidRPr="007A06D1">
        <w:rPr>
          <w:sz w:val="24"/>
          <w:szCs w:val="24"/>
        </w:rPr>
        <w:t xml:space="preserve"> </w:t>
      </w:r>
      <w:r w:rsidRPr="00C208BF">
        <w:rPr>
          <w:sz w:val="24"/>
          <w:szCs w:val="24"/>
        </w:rPr>
        <w:t>Oral (O),</w:t>
      </w:r>
      <w:r>
        <w:rPr>
          <w:sz w:val="24"/>
          <w:szCs w:val="24"/>
        </w:rPr>
        <w:t xml:space="preserve"> </w:t>
      </w:r>
      <w:r w:rsidRPr="00C208BF">
        <w:rPr>
          <w:sz w:val="24"/>
          <w:szCs w:val="24"/>
        </w:rPr>
        <w:t xml:space="preserve">Epidermis (E). Proper administration is found on the label. </w:t>
      </w:r>
      <w:r>
        <w:rPr>
          <w:sz w:val="24"/>
          <w:szCs w:val="24"/>
        </w:rPr>
        <w:t>Location of these administrations will be detailed</w:t>
      </w:r>
      <w:r w:rsidRPr="00C208BF">
        <w:rPr>
          <w:sz w:val="24"/>
          <w:szCs w:val="24"/>
        </w:rPr>
        <w:t xml:space="preserve"> </w:t>
      </w:r>
      <w:r>
        <w:rPr>
          <w:sz w:val="24"/>
          <w:szCs w:val="24"/>
        </w:rPr>
        <w:t>under “Location of Administration”.</w:t>
      </w:r>
    </w:p>
    <w:p w14:paraId="1BA124F8" w14:textId="77777777" w:rsidR="00AC2DC7" w:rsidRDefault="00AC2DC7" w:rsidP="00AC2DC7">
      <w:pPr>
        <w:pStyle w:val="ListParagraph"/>
        <w:numPr>
          <w:ilvl w:val="0"/>
          <w:numId w:val="13"/>
        </w:numPr>
        <w:tabs>
          <w:tab w:val="left" w:pos="1778"/>
          <w:tab w:val="left" w:pos="1779"/>
        </w:tabs>
        <w:rPr>
          <w:sz w:val="24"/>
          <w:szCs w:val="24"/>
        </w:rPr>
      </w:pPr>
      <w:r w:rsidRPr="00B1505D">
        <w:rPr>
          <w:b/>
          <w:bCs/>
          <w:sz w:val="24"/>
          <w:szCs w:val="24"/>
        </w:rPr>
        <w:t>Dose</w:t>
      </w:r>
      <w:r w:rsidRPr="00C208BF">
        <w:rPr>
          <w:sz w:val="24"/>
          <w:szCs w:val="24"/>
        </w:rPr>
        <w:t xml:space="preserve"> - Dosing information is found on the product label. Dose provided needs to be practical based upon the instrument used to measure the dose. In other words, if a dewormer is calculated to be given at the rate of 26.4 ml, and the dosing instrument is scaled in multiples of 5 ml, then the dose given should be listed as 30 ml. You can’t accurately measure the 26.4 ml dose with the instrument used, and under dosing of dewormer is a bad technique, so you would round up. </w:t>
      </w:r>
    </w:p>
    <w:p w14:paraId="1013EE33" w14:textId="77777777" w:rsidR="00AC2DC7" w:rsidRDefault="00AC2DC7" w:rsidP="00AC2DC7">
      <w:pPr>
        <w:pStyle w:val="ListParagraph"/>
        <w:numPr>
          <w:ilvl w:val="0"/>
          <w:numId w:val="13"/>
        </w:numPr>
        <w:tabs>
          <w:tab w:val="left" w:pos="1778"/>
          <w:tab w:val="left" w:pos="1779"/>
        </w:tabs>
        <w:rPr>
          <w:sz w:val="24"/>
          <w:szCs w:val="24"/>
        </w:rPr>
      </w:pPr>
      <w:r w:rsidRPr="00CB117A">
        <w:rPr>
          <w:b/>
          <w:bCs/>
          <w:sz w:val="24"/>
          <w:szCs w:val="24"/>
        </w:rPr>
        <w:t>Serial No.</w:t>
      </w:r>
      <w:r w:rsidRPr="00C208BF">
        <w:rPr>
          <w:sz w:val="24"/>
          <w:szCs w:val="24"/>
        </w:rPr>
        <w:t xml:space="preserve"> - Serial number or lot number (if a serial number is not present) for all items associated with any single product should be listed. Some products may have multiple components with different serial or lot numbers, and each one is to be listed. </w:t>
      </w:r>
    </w:p>
    <w:p w14:paraId="67A5E587" w14:textId="77777777" w:rsidR="00AC2DC7" w:rsidRDefault="00AC2DC7" w:rsidP="00AC2DC7">
      <w:pPr>
        <w:pStyle w:val="ListParagraph"/>
        <w:numPr>
          <w:ilvl w:val="0"/>
          <w:numId w:val="13"/>
        </w:numPr>
        <w:tabs>
          <w:tab w:val="left" w:pos="1778"/>
          <w:tab w:val="left" w:pos="1779"/>
        </w:tabs>
        <w:rPr>
          <w:sz w:val="24"/>
          <w:szCs w:val="24"/>
        </w:rPr>
      </w:pPr>
      <w:r w:rsidRPr="00CB117A">
        <w:rPr>
          <w:b/>
          <w:bCs/>
          <w:sz w:val="24"/>
          <w:szCs w:val="24"/>
        </w:rPr>
        <w:t>Expiration</w:t>
      </w:r>
      <w:r w:rsidRPr="00C208BF">
        <w:rPr>
          <w:sz w:val="24"/>
          <w:szCs w:val="24"/>
        </w:rPr>
        <w:t xml:space="preserve"> – </w:t>
      </w:r>
      <w:r>
        <w:rPr>
          <w:sz w:val="24"/>
          <w:szCs w:val="24"/>
        </w:rPr>
        <w:t>T</w:t>
      </w:r>
      <w:r w:rsidRPr="00C208BF">
        <w:rPr>
          <w:sz w:val="24"/>
          <w:szCs w:val="24"/>
        </w:rPr>
        <w:t xml:space="preserve">he expiration date for all products should be listed. If a procedure or product that does not contain an expiration date, please list “N/A”. </w:t>
      </w:r>
    </w:p>
    <w:p w14:paraId="6263656D" w14:textId="77777777" w:rsidR="00AC2DC7" w:rsidRDefault="00AC2DC7" w:rsidP="00AC2DC7">
      <w:pPr>
        <w:pStyle w:val="ListParagraph"/>
        <w:numPr>
          <w:ilvl w:val="0"/>
          <w:numId w:val="13"/>
        </w:numPr>
        <w:tabs>
          <w:tab w:val="left" w:pos="1778"/>
          <w:tab w:val="left" w:pos="1779"/>
        </w:tabs>
        <w:rPr>
          <w:sz w:val="24"/>
          <w:szCs w:val="24"/>
        </w:rPr>
      </w:pPr>
      <w:r w:rsidRPr="00CB117A">
        <w:rPr>
          <w:b/>
          <w:bCs/>
          <w:sz w:val="24"/>
          <w:szCs w:val="24"/>
        </w:rPr>
        <w:t>Withdrawal</w:t>
      </w:r>
      <w:r w:rsidRPr="00C208BF">
        <w:rPr>
          <w:sz w:val="24"/>
          <w:szCs w:val="24"/>
        </w:rPr>
        <w:t xml:space="preserve"> </w:t>
      </w:r>
      <w:r>
        <w:rPr>
          <w:sz w:val="24"/>
          <w:szCs w:val="24"/>
        </w:rPr>
        <w:t>–</w:t>
      </w:r>
      <w:r w:rsidRPr="00C208BF">
        <w:rPr>
          <w:sz w:val="24"/>
          <w:szCs w:val="24"/>
        </w:rPr>
        <w:t xml:space="preserve"> </w:t>
      </w:r>
      <w:r>
        <w:rPr>
          <w:sz w:val="24"/>
          <w:szCs w:val="24"/>
        </w:rPr>
        <w:t>Pre-slaughter withdrawal s</w:t>
      </w:r>
      <w:r w:rsidRPr="00C208BF">
        <w:rPr>
          <w:sz w:val="24"/>
          <w:szCs w:val="24"/>
        </w:rPr>
        <w:t xml:space="preserve">hould be recorded in days. This information is found on the product label. If there is no withdrawal required, then record a ‘0’ in the space for that product. </w:t>
      </w:r>
    </w:p>
    <w:p w14:paraId="1A36EA54" w14:textId="77777777" w:rsidR="00AC2DC7" w:rsidRDefault="00AC2DC7" w:rsidP="00AC2DC7">
      <w:pPr>
        <w:pStyle w:val="ListParagraph"/>
        <w:numPr>
          <w:ilvl w:val="0"/>
          <w:numId w:val="13"/>
        </w:numPr>
        <w:tabs>
          <w:tab w:val="left" w:pos="1778"/>
          <w:tab w:val="left" w:pos="1779"/>
        </w:tabs>
        <w:rPr>
          <w:sz w:val="24"/>
          <w:szCs w:val="24"/>
        </w:rPr>
      </w:pPr>
      <w:r w:rsidRPr="0080207B">
        <w:rPr>
          <w:b/>
          <w:bCs/>
          <w:sz w:val="24"/>
          <w:szCs w:val="24"/>
        </w:rPr>
        <w:t>Administration Location Map</w:t>
      </w:r>
      <w:r w:rsidRPr="00C208BF">
        <w:rPr>
          <w:sz w:val="24"/>
          <w:szCs w:val="24"/>
        </w:rPr>
        <w:t xml:space="preserve"> - Location is to be noted on the animal illustrations which appear at the top of the </w:t>
      </w:r>
      <w:r>
        <w:rPr>
          <w:sz w:val="24"/>
          <w:szCs w:val="24"/>
        </w:rPr>
        <w:t>CPP</w:t>
      </w:r>
      <w:r w:rsidRPr="00C208BF">
        <w:rPr>
          <w:sz w:val="24"/>
          <w:szCs w:val="24"/>
        </w:rPr>
        <w:t xml:space="preserve"> by writing the number of the product on the designated space. </w:t>
      </w:r>
    </w:p>
    <w:p w14:paraId="47C8694A" w14:textId="77777777" w:rsidR="00AC2DC7" w:rsidRDefault="00AC2DC7" w:rsidP="00AC2DC7">
      <w:pPr>
        <w:pStyle w:val="ListParagraph"/>
        <w:numPr>
          <w:ilvl w:val="1"/>
          <w:numId w:val="13"/>
        </w:numPr>
        <w:tabs>
          <w:tab w:val="left" w:pos="1778"/>
          <w:tab w:val="left" w:pos="1779"/>
        </w:tabs>
        <w:rPr>
          <w:sz w:val="24"/>
          <w:szCs w:val="24"/>
        </w:rPr>
      </w:pPr>
      <w:r w:rsidRPr="00C208BF">
        <w:rPr>
          <w:sz w:val="24"/>
          <w:szCs w:val="24"/>
        </w:rPr>
        <w:t xml:space="preserve">Injectable products can be given only in the neck. Note that there is a right side and a left side depiction provided. Do not give 2 different injectable products in the same location. </w:t>
      </w:r>
    </w:p>
    <w:p w14:paraId="6E7C0E60" w14:textId="77777777" w:rsidR="00AC2DC7" w:rsidRDefault="00AC2DC7" w:rsidP="00AC2DC7">
      <w:pPr>
        <w:pStyle w:val="ListParagraph"/>
        <w:numPr>
          <w:ilvl w:val="1"/>
          <w:numId w:val="13"/>
        </w:numPr>
        <w:tabs>
          <w:tab w:val="left" w:pos="1778"/>
          <w:tab w:val="left" w:pos="1779"/>
        </w:tabs>
        <w:rPr>
          <w:sz w:val="24"/>
          <w:szCs w:val="24"/>
        </w:rPr>
      </w:pPr>
      <w:r w:rsidRPr="009C1AF9">
        <w:rPr>
          <w:sz w:val="24"/>
          <w:szCs w:val="24"/>
        </w:rPr>
        <w:t xml:space="preserve">For pour-on dewormers, draw a line with a beginning and ending point to indicate the entire region of the top line where the product is to be poured. </w:t>
      </w:r>
    </w:p>
    <w:p w14:paraId="2840788E" w14:textId="77777777" w:rsidR="00AC2DC7" w:rsidRDefault="00AC2DC7" w:rsidP="00AC2DC7">
      <w:pPr>
        <w:pStyle w:val="ListParagraph"/>
        <w:numPr>
          <w:ilvl w:val="1"/>
          <w:numId w:val="13"/>
        </w:numPr>
        <w:tabs>
          <w:tab w:val="left" w:pos="1778"/>
          <w:tab w:val="left" w:pos="1779"/>
        </w:tabs>
        <w:rPr>
          <w:sz w:val="24"/>
          <w:szCs w:val="24"/>
        </w:rPr>
      </w:pPr>
      <w:r w:rsidRPr="009C1AF9">
        <w:rPr>
          <w:sz w:val="24"/>
          <w:szCs w:val="24"/>
        </w:rPr>
        <w:t xml:space="preserve">If more than one tag should be given, one should be placed in each ear. Tag placement should be correctly shown on the cattle processing plan. </w:t>
      </w:r>
    </w:p>
    <w:p w14:paraId="1AC4B258" w14:textId="77777777" w:rsidR="00160132" w:rsidRDefault="00160132" w:rsidP="00160132">
      <w:pPr>
        <w:pStyle w:val="ListParagraph"/>
        <w:tabs>
          <w:tab w:val="left" w:pos="1778"/>
          <w:tab w:val="left" w:pos="1779"/>
        </w:tabs>
        <w:ind w:left="1440" w:firstLine="0"/>
        <w:rPr>
          <w:sz w:val="24"/>
          <w:szCs w:val="24"/>
        </w:rPr>
      </w:pPr>
    </w:p>
    <w:p w14:paraId="586F7949" w14:textId="77777777" w:rsidR="00160132" w:rsidRPr="009C1AF9" w:rsidRDefault="00160132" w:rsidP="00160132">
      <w:pPr>
        <w:pStyle w:val="ListParagraph"/>
        <w:tabs>
          <w:tab w:val="left" w:pos="1778"/>
          <w:tab w:val="left" w:pos="1779"/>
        </w:tabs>
        <w:ind w:left="1440" w:firstLine="0"/>
        <w:rPr>
          <w:sz w:val="24"/>
          <w:szCs w:val="24"/>
        </w:rPr>
      </w:pPr>
    </w:p>
    <w:p w14:paraId="4C5DA6D8" w14:textId="77777777" w:rsidR="00AC2DC7" w:rsidRDefault="00AC2DC7" w:rsidP="00AC2DC7">
      <w:pPr>
        <w:tabs>
          <w:tab w:val="left" w:pos="1778"/>
          <w:tab w:val="left" w:pos="1779"/>
        </w:tabs>
        <w:ind w:left="360" w:firstLine="0"/>
        <w:rPr>
          <w:sz w:val="24"/>
          <w:szCs w:val="24"/>
        </w:rPr>
      </w:pPr>
      <w:r w:rsidRPr="00C208BF">
        <w:rPr>
          <w:sz w:val="24"/>
          <w:szCs w:val="24"/>
        </w:rPr>
        <w:t xml:space="preserve">***The weight of the cattle being used </w:t>
      </w:r>
      <w:r>
        <w:rPr>
          <w:sz w:val="24"/>
          <w:szCs w:val="24"/>
        </w:rPr>
        <w:t>will</w:t>
      </w:r>
      <w:r w:rsidRPr="00C208BF">
        <w:rPr>
          <w:sz w:val="24"/>
          <w:szCs w:val="24"/>
        </w:rPr>
        <w:t xml:space="preserve"> be given to the participants by contest administration prior to the Cattle Processing Plan being completed.</w:t>
      </w:r>
    </w:p>
    <w:p w14:paraId="11ABEB4B" w14:textId="77777777" w:rsidR="000B495B" w:rsidRDefault="000B495B" w:rsidP="00243C00">
      <w:pPr>
        <w:tabs>
          <w:tab w:val="left" w:pos="1778"/>
          <w:tab w:val="left" w:pos="1779"/>
        </w:tabs>
        <w:ind w:left="0" w:firstLine="0"/>
        <w:rPr>
          <w:sz w:val="24"/>
          <w:szCs w:val="24"/>
        </w:rPr>
      </w:pPr>
    </w:p>
    <w:p w14:paraId="33043137" w14:textId="3BDF0A3A" w:rsidR="00A85D40" w:rsidRPr="00A85D40" w:rsidRDefault="000B495B" w:rsidP="000317B1">
      <w:pPr>
        <w:tabs>
          <w:tab w:val="left" w:pos="1778"/>
          <w:tab w:val="left" w:pos="1779"/>
        </w:tabs>
        <w:ind w:left="0" w:firstLine="0"/>
        <w:rPr>
          <w:sz w:val="24"/>
          <w:szCs w:val="24"/>
          <w:u w:val="single"/>
        </w:rPr>
      </w:pPr>
      <w:r w:rsidRPr="00A85D40">
        <w:rPr>
          <w:b/>
          <w:bCs/>
          <w:sz w:val="24"/>
          <w:szCs w:val="24"/>
          <w:u w:val="single"/>
        </w:rPr>
        <w:t>Team Problem (20 points)</w:t>
      </w:r>
      <w:r w:rsidRPr="00A85D40">
        <w:rPr>
          <w:sz w:val="24"/>
          <w:szCs w:val="24"/>
          <w:u w:val="single"/>
        </w:rPr>
        <w:t xml:space="preserve"> </w:t>
      </w:r>
    </w:p>
    <w:p w14:paraId="48DF5C26" w14:textId="77777777" w:rsidR="00A85D40" w:rsidRDefault="00A85D40" w:rsidP="000317B1">
      <w:pPr>
        <w:tabs>
          <w:tab w:val="left" w:pos="1778"/>
          <w:tab w:val="left" w:pos="1779"/>
        </w:tabs>
        <w:ind w:left="0" w:firstLine="0"/>
        <w:rPr>
          <w:sz w:val="24"/>
          <w:szCs w:val="24"/>
        </w:rPr>
      </w:pPr>
    </w:p>
    <w:p w14:paraId="6F5B425C" w14:textId="42E0E5DE" w:rsidR="009C1AF9" w:rsidRPr="00F50C2F" w:rsidRDefault="000B495B" w:rsidP="000317B1">
      <w:pPr>
        <w:tabs>
          <w:tab w:val="left" w:pos="1778"/>
          <w:tab w:val="left" w:pos="1779"/>
        </w:tabs>
        <w:ind w:left="0" w:firstLine="0"/>
        <w:rPr>
          <w:sz w:val="24"/>
          <w:szCs w:val="24"/>
        </w:rPr>
      </w:pPr>
      <w:r>
        <w:rPr>
          <w:sz w:val="24"/>
          <w:szCs w:val="24"/>
        </w:rPr>
        <w:t xml:space="preserve">Each </w:t>
      </w:r>
      <w:r w:rsidRPr="00234724">
        <w:rPr>
          <w:sz w:val="24"/>
          <w:szCs w:val="24"/>
        </w:rPr>
        <w:t>team will be required to complete a team problem addressing quality assurance with regards to product selection, administration, and withdrawal times</w:t>
      </w:r>
      <w:r>
        <w:rPr>
          <w:sz w:val="24"/>
          <w:szCs w:val="24"/>
        </w:rPr>
        <w:t>,</w:t>
      </w:r>
      <w:r w:rsidRPr="00234724">
        <w:rPr>
          <w:sz w:val="24"/>
          <w:szCs w:val="24"/>
        </w:rPr>
        <w:t xml:space="preserve"> or cost benefits of an animal health program. Teams will have 20 minutes to complete the team problem. All numerical values, including calculations throughout the problem, should be rounded to </w:t>
      </w:r>
      <w:r>
        <w:rPr>
          <w:sz w:val="24"/>
          <w:szCs w:val="24"/>
        </w:rPr>
        <w:t>two</w:t>
      </w:r>
      <w:r w:rsidRPr="00234724">
        <w:rPr>
          <w:sz w:val="24"/>
          <w:szCs w:val="24"/>
        </w:rPr>
        <w:t xml:space="preserve"> decimal place</w:t>
      </w:r>
      <w:r>
        <w:rPr>
          <w:sz w:val="24"/>
          <w:szCs w:val="24"/>
        </w:rPr>
        <w:t>s</w:t>
      </w:r>
      <w:r w:rsidRPr="00234724">
        <w:rPr>
          <w:sz w:val="24"/>
          <w:szCs w:val="24"/>
        </w:rPr>
        <w:t xml:space="preserve">. </w:t>
      </w:r>
    </w:p>
    <w:p w14:paraId="4EF5F9BE" w14:textId="77777777" w:rsidR="00542114" w:rsidRPr="00542114" w:rsidRDefault="00542114" w:rsidP="00542114">
      <w:pPr>
        <w:tabs>
          <w:tab w:val="left" w:pos="1778"/>
          <w:tab w:val="left" w:pos="1779"/>
        </w:tabs>
        <w:ind w:left="360" w:firstLine="0"/>
        <w:rPr>
          <w:sz w:val="24"/>
          <w:szCs w:val="24"/>
        </w:rPr>
      </w:pPr>
    </w:p>
    <w:p w14:paraId="61F362C9" w14:textId="00A70708" w:rsidR="00A85D40" w:rsidRPr="00A85D40" w:rsidRDefault="00F50C2F" w:rsidP="00F50C2F">
      <w:pPr>
        <w:tabs>
          <w:tab w:val="left" w:pos="1778"/>
          <w:tab w:val="left" w:pos="1779"/>
        </w:tabs>
        <w:ind w:left="0" w:firstLine="0"/>
        <w:rPr>
          <w:b/>
          <w:bCs/>
          <w:sz w:val="24"/>
          <w:szCs w:val="24"/>
          <w:u w:val="single"/>
        </w:rPr>
      </w:pPr>
      <w:r w:rsidRPr="00A85D40">
        <w:rPr>
          <w:b/>
          <w:bCs/>
          <w:sz w:val="24"/>
          <w:szCs w:val="24"/>
          <w:u w:val="single"/>
        </w:rPr>
        <w:t>Cattle Working</w:t>
      </w:r>
      <w:r w:rsidR="006E1D57">
        <w:rPr>
          <w:b/>
          <w:bCs/>
          <w:sz w:val="24"/>
          <w:szCs w:val="24"/>
          <w:u w:val="single"/>
        </w:rPr>
        <w:t xml:space="preserve"> Procedures</w:t>
      </w:r>
      <w:r w:rsidRPr="00A85D40">
        <w:rPr>
          <w:b/>
          <w:bCs/>
          <w:sz w:val="24"/>
          <w:szCs w:val="24"/>
          <w:u w:val="single"/>
        </w:rPr>
        <w:t xml:space="preserve"> (70 points)</w:t>
      </w:r>
    </w:p>
    <w:p w14:paraId="11EEBDDF" w14:textId="77777777" w:rsidR="00A85D40" w:rsidRDefault="00A85D40" w:rsidP="00F50C2F">
      <w:pPr>
        <w:tabs>
          <w:tab w:val="left" w:pos="1778"/>
          <w:tab w:val="left" w:pos="1779"/>
        </w:tabs>
        <w:ind w:left="0" w:firstLine="0"/>
        <w:rPr>
          <w:b/>
          <w:bCs/>
          <w:sz w:val="24"/>
          <w:szCs w:val="24"/>
        </w:rPr>
      </w:pPr>
    </w:p>
    <w:p w14:paraId="30B4832B" w14:textId="51219F72" w:rsidR="00177A41" w:rsidRDefault="00473672" w:rsidP="00F50C2F">
      <w:pPr>
        <w:tabs>
          <w:tab w:val="left" w:pos="1778"/>
          <w:tab w:val="left" w:pos="1779"/>
        </w:tabs>
        <w:ind w:left="0" w:firstLine="0"/>
        <w:rPr>
          <w:sz w:val="24"/>
          <w:szCs w:val="24"/>
        </w:rPr>
      </w:pPr>
      <w:r w:rsidRPr="00542114">
        <w:rPr>
          <w:sz w:val="24"/>
          <w:szCs w:val="24"/>
        </w:rPr>
        <w:t xml:space="preserve">The judge’s job is to evaluate the proper use of the instrument, proper handling of the product, safe and effective delivery of the product to the cattle, and to determine if the product is given in the way described on the </w:t>
      </w:r>
      <w:r w:rsidR="00177A41">
        <w:rPr>
          <w:sz w:val="24"/>
          <w:szCs w:val="24"/>
        </w:rPr>
        <w:t>CPP.</w:t>
      </w:r>
      <w:r w:rsidRPr="00542114">
        <w:rPr>
          <w:sz w:val="24"/>
          <w:szCs w:val="24"/>
        </w:rPr>
        <w:t xml:space="preserve"> The judge is to closely observe these factors for each animal worked by the team. Specific guidelines for evaluation and scoring for each type of product follow. </w:t>
      </w:r>
    </w:p>
    <w:p w14:paraId="01F70BA9" w14:textId="77777777" w:rsidR="00160132" w:rsidRDefault="00160132" w:rsidP="00F50C2F">
      <w:pPr>
        <w:tabs>
          <w:tab w:val="left" w:pos="1778"/>
          <w:tab w:val="left" w:pos="1779"/>
        </w:tabs>
        <w:ind w:left="0" w:firstLine="0"/>
        <w:rPr>
          <w:sz w:val="24"/>
          <w:szCs w:val="24"/>
        </w:rPr>
      </w:pPr>
    </w:p>
    <w:p w14:paraId="04B2B2A1" w14:textId="6E6406C5" w:rsidR="00D97468" w:rsidRDefault="00473672" w:rsidP="00254F30">
      <w:pPr>
        <w:pStyle w:val="ListParagraph"/>
        <w:numPr>
          <w:ilvl w:val="0"/>
          <w:numId w:val="15"/>
        </w:numPr>
        <w:tabs>
          <w:tab w:val="left" w:pos="1778"/>
          <w:tab w:val="left" w:pos="1779"/>
        </w:tabs>
        <w:ind w:left="720"/>
        <w:rPr>
          <w:sz w:val="24"/>
          <w:szCs w:val="24"/>
        </w:rPr>
      </w:pPr>
      <w:r w:rsidRPr="009C768D">
        <w:rPr>
          <w:b/>
          <w:bCs/>
          <w:sz w:val="24"/>
          <w:szCs w:val="24"/>
        </w:rPr>
        <w:t>Vaccination Injections</w:t>
      </w:r>
      <w:r w:rsidR="00DC3412">
        <w:rPr>
          <w:sz w:val="24"/>
          <w:szCs w:val="24"/>
        </w:rPr>
        <w:t xml:space="preserve"> –</w:t>
      </w:r>
      <w:r w:rsidRPr="00177A41">
        <w:rPr>
          <w:sz w:val="24"/>
          <w:szCs w:val="24"/>
        </w:rPr>
        <w:t xml:space="preserve"> These should all be given according to label directions and the </w:t>
      </w:r>
      <w:r w:rsidR="00177A41">
        <w:rPr>
          <w:sz w:val="24"/>
          <w:szCs w:val="24"/>
        </w:rPr>
        <w:t>CPP.</w:t>
      </w:r>
      <w:r w:rsidRPr="00177A41">
        <w:rPr>
          <w:sz w:val="24"/>
          <w:szCs w:val="24"/>
        </w:rPr>
        <w:t xml:space="preserve"> </w:t>
      </w:r>
      <w:r w:rsidR="009C768D">
        <w:rPr>
          <w:sz w:val="24"/>
          <w:szCs w:val="24"/>
        </w:rPr>
        <w:t>S</w:t>
      </w:r>
      <w:r w:rsidRPr="00177A41">
        <w:rPr>
          <w:sz w:val="24"/>
          <w:szCs w:val="24"/>
        </w:rPr>
        <w:t xml:space="preserve">ubcutaneous (SQ) shots </w:t>
      </w:r>
      <w:r w:rsidR="009C768D">
        <w:rPr>
          <w:sz w:val="24"/>
          <w:szCs w:val="24"/>
        </w:rPr>
        <w:t>must</w:t>
      </w:r>
      <w:r w:rsidRPr="00177A41">
        <w:rPr>
          <w:sz w:val="24"/>
          <w:szCs w:val="24"/>
        </w:rPr>
        <w:t xml:space="preserve"> be administered under the skin and inside of the triangle. Either the one-handed technique (needle goes in at a very steep angle) or two-handed tenting technique is acceptable. Intramuscular (IM) injections should be given in the triangle in front of the scapula, above the neck vertebrae and at least 2 inches down from the top of the neck to stay out of the ligamentum nuchae. All IM injections should be given deep enough to be sure they are in the muscle (depth of a 1” needle). Aspiration to be sure that the needle is not in a vessel is encouraged. Intranasal (IN) products require administration in the nostril. The IN cannula must be used and replaced for each animal. Vaccine hydration is often required and must be done properly. A new sterile syringe should be used every time a vaccine is drawn up and administered. If a needle is dropped or bent or burred</w:t>
      </w:r>
      <w:r w:rsidR="00BD7507">
        <w:rPr>
          <w:sz w:val="24"/>
          <w:szCs w:val="24"/>
        </w:rPr>
        <w:t>,</w:t>
      </w:r>
      <w:r w:rsidRPr="00177A41">
        <w:rPr>
          <w:sz w:val="24"/>
          <w:szCs w:val="24"/>
        </w:rPr>
        <w:t xml:space="preserve"> it should be replaced. </w:t>
      </w:r>
    </w:p>
    <w:p w14:paraId="356361A2" w14:textId="77777777" w:rsidR="00D97468" w:rsidRDefault="00473672" w:rsidP="00177A41">
      <w:pPr>
        <w:pStyle w:val="ListParagraph"/>
        <w:numPr>
          <w:ilvl w:val="0"/>
          <w:numId w:val="15"/>
        </w:numPr>
        <w:tabs>
          <w:tab w:val="left" w:pos="1778"/>
          <w:tab w:val="left" w:pos="1779"/>
        </w:tabs>
        <w:ind w:left="1080"/>
        <w:rPr>
          <w:sz w:val="24"/>
          <w:szCs w:val="24"/>
        </w:rPr>
      </w:pPr>
      <w:r w:rsidRPr="00177A41">
        <w:rPr>
          <w:sz w:val="24"/>
          <w:szCs w:val="24"/>
        </w:rPr>
        <w:t>Possible 3 Point deductions to include:</w:t>
      </w:r>
    </w:p>
    <w:p w14:paraId="6EA12001"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Handling needles in an unsafe manner </w:t>
      </w:r>
    </w:p>
    <w:p w14:paraId="269CB45F" w14:textId="77777777" w:rsidR="005302E6"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2 Point deductions to include: </w:t>
      </w:r>
    </w:p>
    <w:p w14:paraId="16F96285" w14:textId="01C4D940" w:rsidR="009520AD" w:rsidRPr="009520AD"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Failure to re-administer product if not given correctly on first attempt </w:t>
      </w:r>
    </w:p>
    <w:p w14:paraId="08C27BE8" w14:textId="2C5A158C"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Shot was given IM instead of SQ</w:t>
      </w:r>
    </w:p>
    <w:p w14:paraId="77216CF2"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Failure to use a new disposable needle </w:t>
      </w:r>
    </w:p>
    <w:p w14:paraId="0F5B8F84"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Vaccine was not properly hydrated or mixed </w:t>
      </w:r>
    </w:p>
    <w:p w14:paraId="42EAA0C8"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Syringe was switched between vaccines </w:t>
      </w:r>
    </w:p>
    <w:p w14:paraId="37C4CF44"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Failure to change cannulas between calves </w:t>
      </w:r>
    </w:p>
    <w:p w14:paraId="52D87179"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Failure to administer into the nostril </w:t>
      </w:r>
    </w:p>
    <w:p w14:paraId="22E941E4"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Failure to change needle if it was dropped, burred, or bent </w:t>
      </w:r>
    </w:p>
    <w:p w14:paraId="0FD1F2E1"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Injection given behind the neck, too high, too low, or too far forward </w:t>
      </w:r>
    </w:p>
    <w:p w14:paraId="255224EF" w14:textId="77777777" w:rsidR="00160132" w:rsidRDefault="00160132" w:rsidP="00160132">
      <w:pPr>
        <w:pStyle w:val="ListParagraph"/>
        <w:tabs>
          <w:tab w:val="left" w:pos="1778"/>
          <w:tab w:val="left" w:pos="1779"/>
        </w:tabs>
        <w:ind w:left="1800" w:firstLine="0"/>
        <w:rPr>
          <w:sz w:val="24"/>
          <w:szCs w:val="24"/>
        </w:rPr>
      </w:pPr>
    </w:p>
    <w:p w14:paraId="020E5DD9" w14:textId="77777777" w:rsidR="00160132" w:rsidRDefault="00160132" w:rsidP="00160132">
      <w:pPr>
        <w:pStyle w:val="ListParagraph"/>
        <w:tabs>
          <w:tab w:val="left" w:pos="1778"/>
          <w:tab w:val="left" w:pos="1779"/>
        </w:tabs>
        <w:ind w:left="1800" w:firstLine="0"/>
        <w:rPr>
          <w:sz w:val="24"/>
          <w:szCs w:val="24"/>
        </w:rPr>
      </w:pPr>
    </w:p>
    <w:p w14:paraId="71AF496A" w14:textId="77777777" w:rsidR="005302E6"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1 Point deductions to include: </w:t>
      </w:r>
    </w:p>
    <w:p w14:paraId="3FD4A82F"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Took more than 1 attempt to administer properly </w:t>
      </w:r>
    </w:p>
    <w:p w14:paraId="1C0465FA"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Injection not given where indicated on </w:t>
      </w:r>
      <w:r w:rsidR="005302E6">
        <w:rPr>
          <w:sz w:val="24"/>
          <w:szCs w:val="24"/>
        </w:rPr>
        <w:t xml:space="preserve">the CPP </w:t>
      </w:r>
    </w:p>
    <w:p w14:paraId="362ED359"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IM injection was given too shallow in the muscle </w:t>
      </w:r>
    </w:p>
    <w:p w14:paraId="3A4DDAC7"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IM injection was given too low or high on the neck </w:t>
      </w:r>
    </w:p>
    <w:p w14:paraId="522F81DC"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IM injection was not aspirated before given </w:t>
      </w:r>
    </w:p>
    <w:p w14:paraId="51558A59"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Wrong dose given (too much or too little) </w:t>
      </w:r>
    </w:p>
    <w:p w14:paraId="51436253" w14:textId="77777777" w:rsidR="005302E6" w:rsidRDefault="00473672" w:rsidP="00254F30">
      <w:pPr>
        <w:pStyle w:val="ListParagraph"/>
        <w:numPr>
          <w:ilvl w:val="1"/>
          <w:numId w:val="15"/>
        </w:numPr>
        <w:tabs>
          <w:tab w:val="left" w:pos="1778"/>
          <w:tab w:val="left" w:pos="1779"/>
        </w:tabs>
        <w:ind w:left="1800"/>
        <w:rPr>
          <w:sz w:val="24"/>
          <w:szCs w:val="24"/>
        </w:rPr>
      </w:pPr>
      <w:r w:rsidRPr="00177A41">
        <w:rPr>
          <w:sz w:val="24"/>
          <w:szCs w:val="24"/>
        </w:rPr>
        <w:t xml:space="preserve">Needle was dropped, burred, or bent </w:t>
      </w:r>
    </w:p>
    <w:p w14:paraId="78201870" w14:textId="34D1A7A0" w:rsidR="009520AD" w:rsidRDefault="00473672" w:rsidP="00C33547">
      <w:pPr>
        <w:pStyle w:val="ListParagraph"/>
        <w:numPr>
          <w:ilvl w:val="0"/>
          <w:numId w:val="15"/>
        </w:numPr>
        <w:tabs>
          <w:tab w:val="left" w:pos="1778"/>
          <w:tab w:val="left" w:pos="1779"/>
        </w:tabs>
        <w:ind w:left="1080"/>
        <w:rPr>
          <w:sz w:val="24"/>
          <w:szCs w:val="24"/>
        </w:rPr>
      </w:pPr>
      <w:r w:rsidRPr="00177A41">
        <w:rPr>
          <w:sz w:val="24"/>
          <w:szCs w:val="24"/>
        </w:rPr>
        <w:t xml:space="preserve">Point deductions are at the discretion of the judge. Additional points may be deducted if deemed necessary by the judge. </w:t>
      </w:r>
    </w:p>
    <w:p w14:paraId="4083077B" w14:textId="77777777" w:rsidR="00160132" w:rsidRPr="00C33547" w:rsidRDefault="00160132" w:rsidP="00160132">
      <w:pPr>
        <w:pStyle w:val="ListParagraph"/>
        <w:tabs>
          <w:tab w:val="left" w:pos="1778"/>
          <w:tab w:val="left" w:pos="1779"/>
        </w:tabs>
        <w:ind w:left="1080" w:firstLine="0"/>
        <w:rPr>
          <w:sz w:val="24"/>
          <w:szCs w:val="24"/>
        </w:rPr>
      </w:pPr>
    </w:p>
    <w:p w14:paraId="7FD1CBAE" w14:textId="525BEFEB" w:rsidR="00EE3F8D" w:rsidRPr="00C33547" w:rsidRDefault="00473672" w:rsidP="00C33547">
      <w:pPr>
        <w:pStyle w:val="ListParagraph"/>
        <w:numPr>
          <w:ilvl w:val="0"/>
          <w:numId w:val="15"/>
        </w:numPr>
        <w:tabs>
          <w:tab w:val="left" w:pos="1778"/>
          <w:tab w:val="left" w:pos="1779"/>
        </w:tabs>
        <w:ind w:left="720"/>
        <w:rPr>
          <w:sz w:val="24"/>
          <w:szCs w:val="24"/>
        </w:rPr>
      </w:pPr>
      <w:r w:rsidRPr="007423BD">
        <w:rPr>
          <w:b/>
          <w:bCs/>
          <w:sz w:val="24"/>
          <w:szCs w:val="24"/>
        </w:rPr>
        <w:t>Ear Notching</w:t>
      </w:r>
      <w:r w:rsidRPr="00177A41">
        <w:rPr>
          <w:sz w:val="24"/>
          <w:szCs w:val="24"/>
        </w:rPr>
        <w:t xml:space="preserve"> - Notches should be made from the ventral portion of the ear, near the base. Then the notched segment should be placed into a labeled, empty, dry collection tube. </w:t>
      </w:r>
    </w:p>
    <w:p w14:paraId="5A08F5C6" w14:textId="52C8369F" w:rsidR="00EE3F8D" w:rsidRPr="00EE3F8D" w:rsidRDefault="00473672" w:rsidP="00EE3F8D">
      <w:pPr>
        <w:pStyle w:val="ListParagraph"/>
        <w:numPr>
          <w:ilvl w:val="0"/>
          <w:numId w:val="15"/>
        </w:numPr>
        <w:tabs>
          <w:tab w:val="left" w:pos="1778"/>
          <w:tab w:val="left" w:pos="1779"/>
        </w:tabs>
        <w:ind w:left="1080"/>
        <w:rPr>
          <w:sz w:val="24"/>
          <w:szCs w:val="24"/>
        </w:rPr>
      </w:pPr>
      <w:r w:rsidRPr="00177A41">
        <w:rPr>
          <w:sz w:val="24"/>
          <w:szCs w:val="24"/>
        </w:rPr>
        <w:t xml:space="preserve">Possible 2 Point deductions to include: </w:t>
      </w:r>
    </w:p>
    <w:p w14:paraId="3DD9DDED" w14:textId="77777777" w:rsidR="00EE3F8D" w:rsidRDefault="00473672" w:rsidP="007423BD">
      <w:pPr>
        <w:pStyle w:val="ListParagraph"/>
        <w:numPr>
          <w:ilvl w:val="1"/>
          <w:numId w:val="15"/>
        </w:numPr>
        <w:ind w:left="1800"/>
        <w:rPr>
          <w:sz w:val="24"/>
          <w:szCs w:val="24"/>
        </w:rPr>
      </w:pPr>
      <w:r w:rsidRPr="00177A41">
        <w:rPr>
          <w:sz w:val="24"/>
          <w:szCs w:val="24"/>
        </w:rPr>
        <w:t xml:space="preserve">Sample is not of sufficient size </w:t>
      </w:r>
    </w:p>
    <w:p w14:paraId="1A05C736" w14:textId="77777777" w:rsidR="00EE3F8D" w:rsidRDefault="00473672" w:rsidP="007423BD">
      <w:pPr>
        <w:pStyle w:val="ListParagraph"/>
        <w:numPr>
          <w:ilvl w:val="1"/>
          <w:numId w:val="15"/>
        </w:numPr>
        <w:ind w:left="1800"/>
        <w:rPr>
          <w:sz w:val="24"/>
          <w:szCs w:val="24"/>
        </w:rPr>
      </w:pPr>
      <w:r w:rsidRPr="00177A41">
        <w:rPr>
          <w:sz w:val="24"/>
          <w:szCs w:val="24"/>
        </w:rPr>
        <w:t xml:space="preserve">Failure to disinfect notching tool </w:t>
      </w:r>
    </w:p>
    <w:p w14:paraId="37B51488" w14:textId="77777777" w:rsidR="00EE3F8D" w:rsidRDefault="00473672" w:rsidP="007423BD">
      <w:pPr>
        <w:pStyle w:val="ListParagraph"/>
        <w:numPr>
          <w:ilvl w:val="1"/>
          <w:numId w:val="15"/>
        </w:numPr>
        <w:ind w:left="1800"/>
        <w:rPr>
          <w:sz w:val="24"/>
          <w:szCs w:val="24"/>
        </w:rPr>
      </w:pPr>
      <w:r w:rsidRPr="00177A41">
        <w:rPr>
          <w:sz w:val="24"/>
          <w:szCs w:val="24"/>
        </w:rPr>
        <w:t xml:space="preserve">Tube is not correctly labeled or closed </w:t>
      </w:r>
    </w:p>
    <w:p w14:paraId="0FB9AE88" w14:textId="77777777" w:rsidR="00EE3F8D" w:rsidRDefault="00473672" w:rsidP="00177A41">
      <w:pPr>
        <w:pStyle w:val="ListParagraph"/>
        <w:numPr>
          <w:ilvl w:val="0"/>
          <w:numId w:val="15"/>
        </w:numPr>
        <w:tabs>
          <w:tab w:val="left" w:pos="1778"/>
          <w:tab w:val="left" w:pos="1779"/>
        </w:tabs>
        <w:ind w:left="1080"/>
        <w:rPr>
          <w:sz w:val="24"/>
          <w:szCs w:val="24"/>
        </w:rPr>
      </w:pPr>
      <w:r w:rsidRPr="00177A41">
        <w:rPr>
          <w:sz w:val="24"/>
          <w:szCs w:val="24"/>
        </w:rPr>
        <w:t>Possible 1 Point deductions to include:</w:t>
      </w:r>
    </w:p>
    <w:p w14:paraId="1A9BCA64" w14:textId="77777777" w:rsidR="00446276" w:rsidRDefault="00473672" w:rsidP="007423BD">
      <w:pPr>
        <w:pStyle w:val="ListParagraph"/>
        <w:numPr>
          <w:ilvl w:val="1"/>
          <w:numId w:val="15"/>
        </w:numPr>
        <w:tabs>
          <w:tab w:val="left" w:pos="1778"/>
          <w:tab w:val="left" w:pos="1779"/>
        </w:tabs>
        <w:ind w:left="1800"/>
        <w:rPr>
          <w:sz w:val="24"/>
          <w:szCs w:val="24"/>
        </w:rPr>
      </w:pPr>
      <w:r w:rsidRPr="00177A41">
        <w:rPr>
          <w:sz w:val="24"/>
          <w:szCs w:val="24"/>
        </w:rPr>
        <w:t xml:space="preserve">Notch is not made in the correct position. </w:t>
      </w:r>
    </w:p>
    <w:p w14:paraId="5A382EC3" w14:textId="77777777" w:rsidR="00446276" w:rsidRDefault="00473672" w:rsidP="007423BD">
      <w:pPr>
        <w:pStyle w:val="ListParagraph"/>
        <w:numPr>
          <w:ilvl w:val="1"/>
          <w:numId w:val="15"/>
        </w:numPr>
        <w:tabs>
          <w:tab w:val="left" w:pos="1778"/>
          <w:tab w:val="left" w:pos="1779"/>
        </w:tabs>
        <w:ind w:left="1800"/>
        <w:rPr>
          <w:sz w:val="24"/>
          <w:szCs w:val="24"/>
        </w:rPr>
      </w:pPr>
      <w:r w:rsidRPr="00177A41">
        <w:rPr>
          <w:sz w:val="24"/>
          <w:szCs w:val="24"/>
        </w:rPr>
        <w:t xml:space="preserve">The sample is fumbled and not correctly inserted in a dry test tube. </w:t>
      </w:r>
    </w:p>
    <w:p w14:paraId="5A6CE10A" w14:textId="77777777" w:rsidR="00446276" w:rsidRDefault="00473672" w:rsidP="007423BD">
      <w:pPr>
        <w:pStyle w:val="ListParagraph"/>
        <w:numPr>
          <w:ilvl w:val="1"/>
          <w:numId w:val="15"/>
        </w:numPr>
        <w:tabs>
          <w:tab w:val="left" w:pos="1778"/>
          <w:tab w:val="left" w:pos="1779"/>
        </w:tabs>
        <w:ind w:left="1800"/>
        <w:rPr>
          <w:sz w:val="24"/>
          <w:szCs w:val="24"/>
        </w:rPr>
      </w:pPr>
      <w:r w:rsidRPr="00177A41">
        <w:rPr>
          <w:sz w:val="24"/>
          <w:szCs w:val="24"/>
        </w:rPr>
        <w:t xml:space="preserve">Tube is not correctly labeled or closed. </w:t>
      </w:r>
    </w:p>
    <w:p w14:paraId="4A12D71F" w14:textId="77777777" w:rsidR="00446276" w:rsidRDefault="00473672" w:rsidP="00177A41">
      <w:pPr>
        <w:pStyle w:val="ListParagraph"/>
        <w:numPr>
          <w:ilvl w:val="0"/>
          <w:numId w:val="15"/>
        </w:numPr>
        <w:tabs>
          <w:tab w:val="left" w:pos="1778"/>
          <w:tab w:val="left" w:pos="1779"/>
        </w:tabs>
        <w:ind w:left="1080"/>
        <w:rPr>
          <w:sz w:val="24"/>
          <w:szCs w:val="24"/>
        </w:rPr>
      </w:pPr>
      <w:r w:rsidRPr="00177A41">
        <w:rPr>
          <w:sz w:val="24"/>
          <w:szCs w:val="24"/>
        </w:rPr>
        <w:t>Point deductions are at the discretion of the judge. Additional points may be deducted if deemed necessary by the judge</w:t>
      </w:r>
      <w:r w:rsidR="00446276">
        <w:rPr>
          <w:sz w:val="24"/>
          <w:szCs w:val="24"/>
        </w:rPr>
        <w:t>.</w:t>
      </w:r>
      <w:r w:rsidRPr="00177A41">
        <w:rPr>
          <w:sz w:val="24"/>
          <w:szCs w:val="24"/>
        </w:rPr>
        <w:t xml:space="preserve"> </w:t>
      </w:r>
    </w:p>
    <w:p w14:paraId="32F7F2DB" w14:textId="77777777" w:rsidR="00160132" w:rsidRDefault="00160132" w:rsidP="00160132">
      <w:pPr>
        <w:pStyle w:val="ListParagraph"/>
        <w:tabs>
          <w:tab w:val="left" w:pos="1778"/>
          <w:tab w:val="left" w:pos="1779"/>
        </w:tabs>
        <w:ind w:left="1080" w:firstLine="0"/>
        <w:rPr>
          <w:sz w:val="24"/>
          <w:szCs w:val="24"/>
        </w:rPr>
      </w:pPr>
    </w:p>
    <w:p w14:paraId="539D705E" w14:textId="24333659" w:rsidR="008D301D" w:rsidRDefault="00473672" w:rsidP="00C33547">
      <w:pPr>
        <w:pStyle w:val="ListParagraph"/>
        <w:numPr>
          <w:ilvl w:val="0"/>
          <w:numId w:val="15"/>
        </w:numPr>
        <w:tabs>
          <w:tab w:val="left" w:pos="1778"/>
          <w:tab w:val="left" w:pos="1779"/>
        </w:tabs>
        <w:ind w:left="720"/>
        <w:rPr>
          <w:sz w:val="24"/>
          <w:szCs w:val="24"/>
        </w:rPr>
      </w:pPr>
      <w:r w:rsidRPr="00E1232C">
        <w:rPr>
          <w:b/>
          <w:bCs/>
          <w:sz w:val="24"/>
          <w:szCs w:val="24"/>
        </w:rPr>
        <w:t>DNA Sample</w:t>
      </w:r>
      <w:r w:rsidRPr="00177A41">
        <w:rPr>
          <w:sz w:val="24"/>
          <w:szCs w:val="24"/>
        </w:rPr>
        <w:t xml:space="preserve"> </w:t>
      </w:r>
      <w:r w:rsidR="00E1232C">
        <w:rPr>
          <w:sz w:val="24"/>
          <w:szCs w:val="24"/>
        </w:rPr>
        <w:t xml:space="preserve">- </w:t>
      </w:r>
      <w:r w:rsidRPr="00E1232C">
        <w:rPr>
          <w:sz w:val="24"/>
          <w:szCs w:val="24"/>
          <w:u w:val="single"/>
        </w:rPr>
        <w:t>Hair</w:t>
      </w:r>
      <w:r w:rsidRPr="00177A41">
        <w:rPr>
          <w:sz w:val="24"/>
          <w:szCs w:val="24"/>
        </w:rPr>
        <w:t xml:space="preserve"> - Grasp hair close to skin with pliers and pull directly away from the skin. Take at least two pulls. Make sure that the sample has at least 30 hair roots. If the tail switch is not available, then take at least 5 pulls from the poll, neck or tail head. The sample is placed into a clean, dry envelope with tape applied across the hair sample leaving the follicles exposed.</w:t>
      </w:r>
      <w:r w:rsidR="00E1232C" w:rsidRPr="00E1232C">
        <w:t xml:space="preserve"> </w:t>
      </w:r>
      <w:r w:rsidR="00E1232C" w:rsidRPr="00E1232C">
        <w:rPr>
          <w:sz w:val="24"/>
          <w:szCs w:val="24"/>
          <w:u w:val="single"/>
        </w:rPr>
        <w:t>Blood</w:t>
      </w:r>
      <w:r w:rsidR="00E1232C" w:rsidRPr="00E1232C">
        <w:rPr>
          <w:sz w:val="24"/>
          <w:szCs w:val="24"/>
        </w:rPr>
        <w:t xml:space="preserve"> – Label the blood tube with the animal’s identification number. Lift the animal’s tail and palpate the coccygeal vein. Insert needle attached to hub into the vein. Gently slide the blood tube into the hub and hold in place until the tube is full. </w:t>
      </w:r>
      <w:r w:rsidR="00E1232C" w:rsidRPr="00E1232C">
        <w:rPr>
          <w:sz w:val="24"/>
          <w:szCs w:val="24"/>
          <w:u w:val="single"/>
        </w:rPr>
        <w:t>Tissue</w:t>
      </w:r>
      <w:r w:rsidR="00E1232C" w:rsidRPr="00E1232C">
        <w:rPr>
          <w:sz w:val="24"/>
          <w:szCs w:val="24"/>
        </w:rPr>
        <w:t xml:space="preserve"> – write the animals identification number next to the tissue sampling unit cartridge before removing it from the box. Properly load the cartridge into the tissue sampling unit ensuring that it is locked into place. Sample the animal in the middle of the ear. Ensure that there is a tissue sample collected in the cartridge and return it to the box next to the proper ID number. If tagging animals as well as collecting a tissue sample, ear tags may be put in the same location as the tissue sample to avoid multiple holes in the ear.</w:t>
      </w:r>
    </w:p>
    <w:p w14:paraId="72796267" w14:textId="77777777" w:rsidR="00E1232C"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2 Point deductions to include: </w:t>
      </w:r>
    </w:p>
    <w:p w14:paraId="68C26805"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Failure to label the blood tube </w:t>
      </w:r>
    </w:p>
    <w:p w14:paraId="09AE1843"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Failure to properly record animal ID </w:t>
      </w:r>
    </w:p>
    <w:p w14:paraId="6F744932"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Improperly loading the TSU </w:t>
      </w:r>
    </w:p>
    <w:p w14:paraId="4DCF51C7"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Envelope for hair sample is not labeled </w:t>
      </w:r>
    </w:p>
    <w:p w14:paraId="4D80B175" w14:textId="77777777" w:rsidR="00160132" w:rsidRDefault="00160132" w:rsidP="00160132">
      <w:pPr>
        <w:pStyle w:val="ListParagraph"/>
        <w:tabs>
          <w:tab w:val="left" w:pos="1778"/>
          <w:tab w:val="left" w:pos="1779"/>
        </w:tabs>
        <w:ind w:left="1800" w:firstLine="0"/>
        <w:rPr>
          <w:sz w:val="24"/>
          <w:szCs w:val="24"/>
        </w:rPr>
      </w:pPr>
    </w:p>
    <w:p w14:paraId="63AC9189" w14:textId="77777777" w:rsidR="00160132" w:rsidRDefault="00160132" w:rsidP="00160132">
      <w:pPr>
        <w:pStyle w:val="ListParagraph"/>
        <w:tabs>
          <w:tab w:val="left" w:pos="1778"/>
          <w:tab w:val="left" w:pos="1779"/>
        </w:tabs>
        <w:ind w:left="1800" w:firstLine="0"/>
        <w:rPr>
          <w:sz w:val="24"/>
          <w:szCs w:val="24"/>
        </w:rPr>
      </w:pPr>
    </w:p>
    <w:p w14:paraId="657B977F" w14:textId="77777777" w:rsidR="00E1232C"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1 Point deductions to include: </w:t>
      </w:r>
    </w:p>
    <w:p w14:paraId="23A4E2A0"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No follicles obtaining when pulling hair </w:t>
      </w:r>
    </w:p>
    <w:p w14:paraId="53C52E62"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Follicles are dirtied when placed into the envelope </w:t>
      </w:r>
    </w:p>
    <w:p w14:paraId="580AFE34"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Sample falls on ground</w:t>
      </w:r>
    </w:p>
    <w:p w14:paraId="34822AE5"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Sample not taken in proper location </w:t>
      </w:r>
    </w:p>
    <w:p w14:paraId="3784F38F"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Multiple attempts to obtain sample </w:t>
      </w:r>
    </w:p>
    <w:p w14:paraId="16D1F587" w14:textId="77777777" w:rsidR="00E1232C" w:rsidRDefault="00473672" w:rsidP="00C33547">
      <w:pPr>
        <w:pStyle w:val="ListParagraph"/>
        <w:numPr>
          <w:ilvl w:val="1"/>
          <w:numId w:val="15"/>
        </w:numPr>
        <w:tabs>
          <w:tab w:val="left" w:pos="1778"/>
          <w:tab w:val="left" w:pos="1779"/>
        </w:tabs>
        <w:ind w:left="1800"/>
        <w:rPr>
          <w:sz w:val="24"/>
          <w:szCs w:val="24"/>
        </w:rPr>
      </w:pPr>
      <w:r w:rsidRPr="00177A41">
        <w:rPr>
          <w:sz w:val="24"/>
          <w:szCs w:val="24"/>
        </w:rPr>
        <w:t xml:space="preserve">Sample taken from area that is contaminated </w:t>
      </w:r>
    </w:p>
    <w:p w14:paraId="02EA288C" w14:textId="77777777" w:rsidR="00C33547" w:rsidRDefault="00473672" w:rsidP="00177A41">
      <w:pPr>
        <w:pStyle w:val="ListParagraph"/>
        <w:numPr>
          <w:ilvl w:val="0"/>
          <w:numId w:val="15"/>
        </w:numPr>
        <w:tabs>
          <w:tab w:val="left" w:pos="1778"/>
          <w:tab w:val="left" w:pos="1779"/>
        </w:tabs>
        <w:ind w:left="1080"/>
        <w:rPr>
          <w:sz w:val="24"/>
          <w:szCs w:val="24"/>
        </w:rPr>
      </w:pPr>
      <w:r w:rsidRPr="00177A41">
        <w:rPr>
          <w:sz w:val="24"/>
          <w:szCs w:val="24"/>
        </w:rPr>
        <w:t>Point deductions are at the discretion of the judge. Additional points may be deducted if deemed necessary by the judge</w:t>
      </w:r>
      <w:r w:rsidR="00C33547">
        <w:rPr>
          <w:sz w:val="24"/>
          <w:szCs w:val="24"/>
        </w:rPr>
        <w:t>.</w:t>
      </w:r>
      <w:r w:rsidRPr="00177A41">
        <w:rPr>
          <w:sz w:val="24"/>
          <w:szCs w:val="24"/>
        </w:rPr>
        <w:t xml:space="preserve"> </w:t>
      </w:r>
    </w:p>
    <w:p w14:paraId="633B326A" w14:textId="77777777" w:rsidR="00160132" w:rsidRDefault="00160132" w:rsidP="00160132">
      <w:pPr>
        <w:pStyle w:val="ListParagraph"/>
        <w:tabs>
          <w:tab w:val="left" w:pos="1778"/>
          <w:tab w:val="left" w:pos="1779"/>
        </w:tabs>
        <w:ind w:left="1080" w:firstLine="0"/>
        <w:rPr>
          <w:sz w:val="24"/>
          <w:szCs w:val="24"/>
        </w:rPr>
      </w:pPr>
    </w:p>
    <w:p w14:paraId="3DBCD4AF" w14:textId="77777777" w:rsidR="00310259" w:rsidRDefault="00473672" w:rsidP="00310259">
      <w:pPr>
        <w:pStyle w:val="ListParagraph"/>
        <w:numPr>
          <w:ilvl w:val="0"/>
          <w:numId w:val="15"/>
        </w:numPr>
        <w:tabs>
          <w:tab w:val="left" w:pos="1778"/>
          <w:tab w:val="left" w:pos="1779"/>
        </w:tabs>
        <w:ind w:left="720"/>
        <w:rPr>
          <w:sz w:val="24"/>
          <w:szCs w:val="24"/>
        </w:rPr>
      </w:pPr>
      <w:r w:rsidRPr="00C33547">
        <w:rPr>
          <w:b/>
          <w:bCs/>
          <w:sz w:val="24"/>
          <w:szCs w:val="24"/>
        </w:rPr>
        <w:t>Implants</w:t>
      </w:r>
      <w:r w:rsidRPr="00177A41">
        <w:rPr>
          <w:sz w:val="24"/>
          <w:szCs w:val="24"/>
        </w:rPr>
        <w:t xml:space="preserve"> - All implant products are to be given on the back of the ear, under the skin, with the implant deposited out on the ear and not in the softer tissue at the base of the ear. After correct administration, it should be easily palpated by gently squeezing the site between thumb and finger. If the implant product consists of multiple individual pellets, these should be deposited in a line as they appear in the product cartridge rather than in a cluster. Implants may be applied to either ear. They must be administered before any insecticide tag is applied, if applicable. However, the “rib” of the ear where the ear tag is applied and where the implant is applied should differ. Points will be deducted if the ear tag button and the implant are in contact with each other. The needle of the implant gun should be disinfected after each animal, using a disinfectant dispenser sponge wipe, or other technique. However, immersing the needle in disinfectants is not to be done, as this may lead to dissolving implant pellets. </w:t>
      </w:r>
    </w:p>
    <w:p w14:paraId="6859940F" w14:textId="77777777" w:rsidR="00310259"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2 Point deductions to include: </w:t>
      </w:r>
    </w:p>
    <w:p w14:paraId="2B4B3405" w14:textId="77777777" w:rsidR="00310259" w:rsidRDefault="00473672" w:rsidP="00310259">
      <w:pPr>
        <w:pStyle w:val="ListParagraph"/>
        <w:numPr>
          <w:ilvl w:val="1"/>
          <w:numId w:val="15"/>
        </w:numPr>
        <w:tabs>
          <w:tab w:val="left" w:pos="1778"/>
          <w:tab w:val="left" w:pos="1779"/>
        </w:tabs>
        <w:ind w:left="1800"/>
        <w:rPr>
          <w:sz w:val="24"/>
          <w:szCs w:val="24"/>
        </w:rPr>
      </w:pPr>
      <w:r w:rsidRPr="00177A41">
        <w:rPr>
          <w:sz w:val="24"/>
          <w:szCs w:val="24"/>
        </w:rPr>
        <w:t xml:space="preserve">Implant deposited in a cluster </w:t>
      </w:r>
    </w:p>
    <w:p w14:paraId="352D519D" w14:textId="77777777" w:rsidR="00310259" w:rsidRDefault="00473672" w:rsidP="00310259">
      <w:pPr>
        <w:pStyle w:val="ListParagraph"/>
        <w:numPr>
          <w:ilvl w:val="1"/>
          <w:numId w:val="15"/>
        </w:numPr>
        <w:tabs>
          <w:tab w:val="left" w:pos="1778"/>
          <w:tab w:val="left" w:pos="1779"/>
        </w:tabs>
        <w:ind w:left="1800"/>
        <w:rPr>
          <w:sz w:val="24"/>
          <w:szCs w:val="24"/>
        </w:rPr>
      </w:pPr>
      <w:r w:rsidRPr="00177A41">
        <w:rPr>
          <w:sz w:val="24"/>
          <w:szCs w:val="24"/>
        </w:rPr>
        <w:t xml:space="preserve">Needle run through the ear and implant falling to the ground </w:t>
      </w:r>
    </w:p>
    <w:p w14:paraId="020C9BCB" w14:textId="38C16588" w:rsidR="00310259" w:rsidRDefault="00473672" w:rsidP="00310259">
      <w:pPr>
        <w:pStyle w:val="ListParagraph"/>
        <w:numPr>
          <w:ilvl w:val="1"/>
          <w:numId w:val="15"/>
        </w:numPr>
        <w:tabs>
          <w:tab w:val="left" w:pos="1778"/>
          <w:tab w:val="left" w:pos="1779"/>
        </w:tabs>
        <w:ind w:left="1800"/>
        <w:rPr>
          <w:sz w:val="24"/>
          <w:szCs w:val="24"/>
        </w:rPr>
      </w:pPr>
      <w:r w:rsidRPr="00177A41">
        <w:rPr>
          <w:sz w:val="24"/>
          <w:szCs w:val="24"/>
        </w:rPr>
        <w:t xml:space="preserve">Implant not palpable on the back of the ear in a SQ location </w:t>
      </w:r>
    </w:p>
    <w:p w14:paraId="42C79FDD" w14:textId="77777777" w:rsidR="00310259"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1 Point deductions to include: </w:t>
      </w:r>
    </w:p>
    <w:p w14:paraId="1D4C7D25" w14:textId="77777777" w:rsidR="00310259" w:rsidRDefault="00473672" w:rsidP="00310259">
      <w:pPr>
        <w:pStyle w:val="ListParagraph"/>
        <w:numPr>
          <w:ilvl w:val="1"/>
          <w:numId w:val="15"/>
        </w:numPr>
        <w:tabs>
          <w:tab w:val="left" w:pos="1778"/>
          <w:tab w:val="left" w:pos="1779"/>
        </w:tabs>
        <w:ind w:left="1800"/>
        <w:rPr>
          <w:sz w:val="24"/>
          <w:szCs w:val="24"/>
        </w:rPr>
      </w:pPr>
      <w:r w:rsidRPr="00177A41">
        <w:rPr>
          <w:sz w:val="24"/>
          <w:szCs w:val="24"/>
        </w:rPr>
        <w:t xml:space="preserve">Implant is in contact with button or ear tag </w:t>
      </w:r>
    </w:p>
    <w:p w14:paraId="6494DA6F" w14:textId="77777777" w:rsidR="00310259" w:rsidRDefault="00473672" w:rsidP="00310259">
      <w:pPr>
        <w:pStyle w:val="ListParagraph"/>
        <w:numPr>
          <w:ilvl w:val="1"/>
          <w:numId w:val="15"/>
        </w:numPr>
        <w:tabs>
          <w:tab w:val="left" w:pos="1778"/>
          <w:tab w:val="left" w:pos="1779"/>
        </w:tabs>
        <w:ind w:left="1800"/>
        <w:rPr>
          <w:sz w:val="24"/>
          <w:szCs w:val="24"/>
        </w:rPr>
      </w:pPr>
      <w:r w:rsidRPr="00177A41">
        <w:rPr>
          <w:sz w:val="24"/>
          <w:szCs w:val="24"/>
        </w:rPr>
        <w:t xml:space="preserve">Failure to disinfect implant gun between calves. </w:t>
      </w:r>
    </w:p>
    <w:p w14:paraId="4E6C859D" w14:textId="77777777" w:rsidR="00310259" w:rsidRDefault="00473672" w:rsidP="00177A41">
      <w:pPr>
        <w:pStyle w:val="ListParagraph"/>
        <w:numPr>
          <w:ilvl w:val="0"/>
          <w:numId w:val="15"/>
        </w:numPr>
        <w:tabs>
          <w:tab w:val="left" w:pos="1778"/>
          <w:tab w:val="left" w:pos="1779"/>
        </w:tabs>
        <w:ind w:left="1080"/>
        <w:rPr>
          <w:sz w:val="24"/>
          <w:szCs w:val="24"/>
        </w:rPr>
      </w:pPr>
      <w:r w:rsidRPr="00177A41">
        <w:rPr>
          <w:sz w:val="24"/>
          <w:szCs w:val="24"/>
        </w:rPr>
        <w:t>Point deductions are at the discretion of the judge. Additional points may be deducted if deemed necessary by the judge</w:t>
      </w:r>
      <w:r w:rsidR="00310259">
        <w:rPr>
          <w:sz w:val="24"/>
          <w:szCs w:val="24"/>
        </w:rPr>
        <w:t>.</w:t>
      </w:r>
      <w:r w:rsidRPr="00177A41">
        <w:rPr>
          <w:sz w:val="24"/>
          <w:szCs w:val="24"/>
        </w:rPr>
        <w:t xml:space="preserve"> </w:t>
      </w:r>
    </w:p>
    <w:p w14:paraId="4590ED2F" w14:textId="77777777" w:rsidR="00160132" w:rsidRDefault="00160132" w:rsidP="00160132">
      <w:pPr>
        <w:pStyle w:val="ListParagraph"/>
        <w:tabs>
          <w:tab w:val="left" w:pos="1778"/>
          <w:tab w:val="left" w:pos="1779"/>
        </w:tabs>
        <w:ind w:left="1080" w:firstLine="0"/>
        <w:rPr>
          <w:sz w:val="24"/>
          <w:szCs w:val="24"/>
        </w:rPr>
      </w:pPr>
    </w:p>
    <w:p w14:paraId="7F60830B" w14:textId="0C64FA02" w:rsidR="00E66424" w:rsidRDefault="00473672" w:rsidP="00E66424">
      <w:pPr>
        <w:pStyle w:val="ListParagraph"/>
        <w:numPr>
          <w:ilvl w:val="0"/>
          <w:numId w:val="15"/>
        </w:numPr>
        <w:tabs>
          <w:tab w:val="left" w:pos="1778"/>
          <w:tab w:val="left" w:pos="1779"/>
        </w:tabs>
        <w:ind w:left="720"/>
        <w:rPr>
          <w:sz w:val="24"/>
          <w:szCs w:val="24"/>
        </w:rPr>
      </w:pPr>
      <w:r w:rsidRPr="00310259">
        <w:rPr>
          <w:b/>
          <w:bCs/>
          <w:sz w:val="24"/>
          <w:szCs w:val="24"/>
        </w:rPr>
        <w:t>Dewormer</w:t>
      </w:r>
      <w:r w:rsidRPr="00177A41">
        <w:rPr>
          <w:sz w:val="24"/>
          <w:szCs w:val="24"/>
        </w:rPr>
        <w:t xml:space="preserve"> - There are several different ways in which dewormers are designed to be administered, based upon the product. These include oral liquids administered with a drench gun, oral paste administered with a specific gun-type device, topical liquids designed to be poured on the back, and injectable forms. In the case of all but the injectables, the measurement of a specific dose is somewhat imprecise due to both the volume of product included in a single dose, and the accuracy of measurement with the application device. Consequently, the dose applied should be rounded up to the next higher amount that can be measured with the device, rather than some “in-between’’ quantity. </w:t>
      </w:r>
      <w:r w:rsidR="00893421" w:rsidRPr="00E66424">
        <w:rPr>
          <w:sz w:val="24"/>
          <w:szCs w:val="24"/>
        </w:rPr>
        <w:t>Proper use of the applicator involves setting it to the proper dose based on weight of the cattle and on the dose described on the label.</w:t>
      </w:r>
    </w:p>
    <w:p w14:paraId="08E73663" w14:textId="77777777" w:rsidR="00551819" w:rsidRPr="00551819" w:rsidRDefault="00551819" w:rsidP="00551819">
      <w:pPr>
        <w:pStyle w:val="ListParagraph"/>
        <w:rPr>
          <w:sz w:val="24"/>
          <w:szCs w:val="24"/>
        </w:rPr>
      </w:pPr>
    </w:p>
    <w:p w14:paraId="327335E4" w14:textId="77777777" w:rsidR="00551819" w:rsidRDefault="00551819" w:rsidP="00551819">
      <w:pPr>
        <w:pStyle w:val="ListParagraph"/>
        <w:tabs>
          <w:tab w:val="left" w:pos="1778"/>
          <w:tab w:val="left" w:pos="1779"/>
        </w:tabs>
        <w:ind w:left="720" w:firstLine="0"/>
        <w:rPr>
          <w:sz w:val="24"/>
          <w:szCs w:val="24"/>
        </w:rPr>
      </w:pPr>
    </w:p>
    <w:p w14:paraId="7FBD01F6" w14:textId="77777777" w:rsidR="00551819" w:rsidRDefault="00551819" w:rsidP="00551819">
      <w:pPr>
        <w:pStyle w:val="ListParagraph"/>
        <w:tabs>
          <w:tab w:val="left" w:pos="1778"/>
          <w:tab w:val="left" w:pos="1779"/>
        </w:tabs>
        <w:ind w:left="720" w:firstLine="0"/>
        <w:rPr>
          <w:sz w:val="24"/>
          <w:szCs w:val="24"/>
        </w:rPr>
      </w:pPr>
    </w:p>
    <w:p w14:paraId="789AF47D" w14:textId="77777777" w:rsidR="00551819" w:rsidRPr="00E66424" w:rsidRDefault="00551819" w:rsidP="00551819">
      <w:pPr>
        <w:pStyle w:val="ListParagraph"/>
        <w:tabs>
          <w:tab w:val="left" w:pos="1778"/>
          <w:tab w:val="left" w:pos="1779"/>
        </w:tabs>
        <w:ind w:left="720" w:firstLine="0"/>
        <w:rPr>
          <w:sz w:val="24"/>
          <w:szCs w:val="24"/>
        </w:rPr>
      </w:pPr>
    </w:p>
    <w:p w14:paraId="10B15C6C" w14:textId="2999CD48" w:rsidR="006C6C12" w:rsidRPr="00E66424" w:rsidRDefault="00473672" w:rsidP="00E66424">
      <w:pPr>
        <w:tabs>
          <w:tab w:val="left" w:pos="1778"/>
          <w:tab w:val="left" w:pos="1779"/>
        </w:tabs>
        <w:ind w:left="720" w:firstLine="0"/>
        <w:rPr>
          <w:sz w:val="24"/>
          <w:szCs w:val="24"/>
        </w:rPr>
      </w:pPr>
      <w:r w:rsidRPr="005A6543">
        <w:rPr>
          <w:sz w:val="24"/>
          <w:szCs w:val="24"/>
          <w:u w:val="single"/>
        </w:rPr>
        <w:t>Orally</w:t>
      </w:r>
      <w:r w:rsidRPr="00E66424">
        <w:rPr>
          <w:sz w:val="24"/>
          <w:szCs w:val="24"/>
        </w:rPr>
        <w:t xml:space="preserve"> administered products (liquid or paste) must be given in such a fashion that the animal does not spit it out. Proper technique involves getting the applicator over the top of the tongue before depressing the trigger. The best way to do this is by entering the side of the mouth with the instrument and gently forcing it between the molars and over the tongue. Putting your hands in the mouth is both awkward and dangerous. With boluses the hand is inserted in the side of the mouth opposite where the worker stands and pressure on the roof of the mouth results in the animal opening his mouth so that the balling gun can be inserted over the root of the tongue. The applicator needs to be positioned in such a way that product flows into the gun when it is supposed to “reload”. Failure to do this means an incomplete dose is brought into the applicator. </w:t>
      </w:r>
      <w:r w:rsidRPr="005A6543">
        <w:rPr>
          <w:sz w:val="24"/>
          <w:szCs w:val="24"/>
          <w:u w:val="single"/>
        </w:rPr>
        <w:t>Topically</w:t>
      </w:r>
      <w:r w:rsidRPr="00E66424">
        <w:rPr>
          <w:sz w:val="24"/>
          <w:szCs w:val="24"/>
        </w:rPr>
        <w:t xml:space="preserve"> applied products (also known as pour-on) are normally applied in a line down the back of the animal from withers to tail head. Care should be taken to avoid any foreign material that might interfere with the absorption of the topically applied product. Pouring these products in a pool in a single spot is bad technique, resulting in improper absorption of the product. These products often have a safe handling warning on the label, the result being that they should not be handled with bare hands. To avoid splashing a product on a teammate, the injections should be completed before the topical dewormer is applied. Applicators can be gun-type devices with adjustable dosing capability that pump products out of a large container or reservoir. There is also a direct applicator bottle whereby a single dose is squeezed from one location of the bottle into another region of the bottle, and this in turn is poured directly onto the animal. The cap of the bottle must be loosened to allow the product to flow from one portion of the bottle into the other. </w:t>
      </w:r>
    </w:p>
    <w:p w14:paraId="6F3D6EC7" w14:textId="77777777" w:rsidR="006C6C12"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2 Point deductions to include: </w:t>
      </w:r>
    </w:p>
    <w:p w14:paraId="745493CB" w14:textId="77777777" w:rsidR="006C6C12" w:rsidRDefault="00473672" w:rsidP="00FE53ED">
      <w:pPr>
        <w:pStyle w:val="ListParagraph"/>
        <w:numPr>
          <w:ilvl w:val="1"/>
          <w:numId w:val="15"/>
        </w:numPr>
        <w:tabs>
          <w:tab w:val="left" w:pos="1778"/>
          <w:tab w:val="left" w:pos="1779"/>
        </w:tabs>
        <w:ind w:left="1800"/>
        <w:rPr>
          <w:sz w:val="24"/>
          <w:szCs w:val="24"/>
        </w:rPr>
      </w:pPr>
      <w:r w:rsidRPr="00177A41">
        <w:rPr>
          <w:sz w:val="24"/>
          <w:szCs w:val="24"/>
        </w:rPr>
        <w:t xml:space="preserve">Failure to re-administer oral product if animal spit out </w:t>
      </w:r>
    </w:p>
    <w:p w14:paraId="7DF4219B" w14:textId="77777777" w:rsidR="006C6C12" w:rsidRDefault="00473672" w:rsidP="00FE53ED">
      <w:pPr>
        <w:pStyle w:val="ListParagraph"/>
        <w:numPr>
          <w:ilvl w:val="1"/>
          <w:numId w:val="15"/>
        </w:numPr>
        <w:tabs>
          <w:tab w:val="left" w:pos="1778"/>
          <w:tab w:val="left" w:pos="1779"/>
        </w:tabs>
        <w:ind w:left="1800"/>
        <w:rPr>
          <w:sz w:val="24"/>
          <w:szCs w:val="24"/>
        </w:rPr>
      </w:pPr>
      <w:r w:rsidRPr="00177A41">
        <w:rPr>
          <w:sz w:val="24"/>
          <w:szCs w:val="24"/>
        </w:rPr>
        <w:t xml:space="preserve">Improper measure of dosage for proper applicator </w:t>
      </w:r>
    </w:p>
    <w:p w14:paraId="0DB788C1" w14:textId="24D8125F" w:rsidR="006C6C12" w:rsidRDefault="00473672" w:rsidP="00FE53ED">
      <w:pPr>
        <w:pStyle w:val="ListParagraph"/>
        <w:numPr>
          <w:ilvl w:val="1"/>
          <w:numId w:val="15"/>
        </w:numPr>
        <w:tabs>
          <w:tab w:val="left" w:pos="1778"/>
          <w:tab w:val="left" w:pos="1779"/>
        </w:tabs>
        <w:ind w:left="1800"/>
        <w:rPr>
          <w:sz w:val="24"/>
          <w:szCs w:val="24"/>
        </w:rPr>
      </w:pPr>
      <w:r w:rsidRPr="00177A41">
        <w:rPr>
          <w:sz w:val="24"/>
          <w:szCs w:val="24"/>
        </w:rPr>
        <w:t xml:space="preserve">Handling products labeled as hazardous without gloves </w:t>
      </w:r>
    </w:p>
    <w:p w14:paraId="5591D4F8" w14:textId="77777777" w:rsidR="00E80631"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1 Point deductions to include: </w:t>
      </w:r>
    </w:p>
    <w:p w14:paraId="1645F53E" w14:textId="77777777" w:rsidR="00E80631" w:rsidRDefault="00473672" w:rsidP="00FE53ED">
      <w:pPr>
        <w:pStyle w:val="ListParagraph"/>
        <w:numPr>
          <w:ilvl w:val="1"/>
          <w:numId w:val="15"/>
        </w:numPr>
        <w:tabs>
          <w:tab w:val="left" w:pos="1778"/>
          <w:tab w:val="left" w:pos="1779"/>
        </w:tabs>
        <w:ind w:left="1800"/>
        <w:rPr>
          <w:sz w:val="24"/>
          <w:szCs w:val="24"/>
        </w:rPr>
      </w:pPr>
      <w:r w:rsidRPr="00177A41">
        <w:rPr>
          <w:sz w:val="24"/>
          <w:szCs w:val="24"/>
        </w:rPr>
        <w:t xml:space="preserve">Took more than 1 attempt to administer properly </w:t>
      </w:r>
    </w:p>
    <w:p w14:paraId="5C986F50" w14:textId="77777777" w:rsidR="00E80631" w:rsidRDefault="00473672" w:rsidP="00FE53ED">
      <w:pPr>
        <w:pStyle w:val="ListParagraph"/>
        <w:numPr>
          <w:ilvl w:val="1"/>
          <w:numId w:val="15"/>
        </w:numPr>
        <w:tabs>
          <w:tab w:val="left" w:pos="1778"/>
          <w:tab w:val="left" w:pos="1779"/>
        </w:tabs>
        <w:ind w:left="1800"/>
        <w:rPr>
          <w:sz w:val="24"/>
          <w:szCs w:val="24"/>
        </w:rPr>
      </w:pPr>
      <w:r w:rsidRPr="00177A41">
        <w:rPr>
          <w:sz w:val="24"/>
          <w:szCs w:val="24"/>
        </w:rPr>
        <w:t>Failure to apply the topical product from withers to tail head</w:t>
      </w:r>
    </w:p>
    <w:p w14:paraId="62FBE896" w14:textId="77777777" w:rsidR="00E80631" w:rsidRDefault="00473672" w:rsidP="00FE53ED">
      <w:pPr>
        <w:pStyle w:val="ListParagraph"/>
        <w:numPr>
          <w:ilvl w:val="1"/>
          <w:numId w:val="15"/>
        </w:numPr>
        <w:tabs>
          <w:tab w:val="left" w:pos="1778"/>
          <w:tab w:val="left" w:pos="1779"/>
        </w:tabs>
        <w:ind w:left="1800"/>
        <w:rPr>
          <w:sz w:val="24"/>
          <w:szCs w:val="24"/>
        </w:rPr>
      </w:pPr>
      <w:r w:rsidRPr="00177A41">
        <w:rPr>
          <w:sz w:val="24"/>
          <w:szCs w:val="24"/>
        </w:rPr>
        <w:t>Failure to insert applicator of orally administered product sufficiently into mouth</w:t>
      </w:r>
    </w:p>
    <w:p w14:paraId="36E8C2A0" w14:textId="77777777" w:rsidR="00E80631" w:rsidRDefault="00473672" w:rsidP="00FE53ED">
      <w:pPr>
        <w:pStyle w:val="ListParagraph"/>
        <w:numPr>
          <w:ilvl w:val="1"/>
          <w:numId w:val="15"/>
        </w:numPr>
        <w:tabs>
          <w:tab w:val="left" w:pos="1778"/>
          <w:tab w:val="left" w:pos="1779"/>
        </w:tabs>
        <w:ind w:left="1800"/>
        <w:rPr>
          <w:sz w:val="24"/>
          <w:szCs w:val="24"/>
        </w:rPr>
      </w:pPr>
      <w:r w:rsidRPr="00177A41">
        <w:rPr>
          <w:sz w:val="24"/>
          <w:szCs w:val="24"/>
        </w:rPr>
        <w:t xml:space="preserve">Failure to wait to complete injections before applying topical product </w:t>
      </w:r>
    </w:p>
    <w:p w14:paraId="12FE101E" w14:textId="77777777" w:rsidR="00E80631" w:rsidRDefault="00473672" w:rsidP="00FE53ED">
      <w:pPr>
        <w:pStyle w:val="ListParagraph"/>
        <w:numPr>
          <w:ilvl w:val="1"/>
          <w:numId w:val="15"/>
        </w:numPr>
        <w:tabs>
          <w:tab w:val="left" w:pos="1778"/>
          <w:tab w:val="left" w:pos="1779"/>
        </w:tabs>
        <w:ind w:left="1800"/>
        <w:rPr>
          <w:sz w:val="24"/>
          <w:szCs w:val="24"/>
        </w:rPr>
      </w:pPr>
      <w:r w:rsidRPr="00177A41">
        <w:rPr>
          <w:sz w:val="24"/>
          <w:szCs w:val="24"/>
        </w:rPr>
        <w:t xml:space="preserve">Failure to adjust technique if corrected by official </w:t>
      </w:r>
    </w:p>
    <w:p w14:paraId="6C892695" w14:textId="77777777" w:rsidR="00E80631" w:rsidRDefault="00473672" w:rsidP="00FE53ED">
      <w:pPr>
        <w:pStyle w:val="ListParagraph"/>
        <w:numPr>
          <w:ilvl w:val="1"/>
          <w:numId w:val="15"/>
        </w:numPr>
        <w:tabs>
          <w:tab w:val="left" w:pos="1778"/>
          <w:tab w:val="left" w:pos="1779"/>
        </w:tabs>
        <w:ind w:left="1800"/>
        <w:rPr>
          <w:sz w:val="24"/>
          <w:szCs w:val="24"/>
        </w:rPr>
      </w:pPr>
      <w:r w:rsidRPr="00177A41">
        <w:rPr>
          <w:sz w:val="24"/>
          <w:szCs w:val="24"/>
        </w:rPr>
        <w:t xml:space="preserve">Applying product on top of foreign material </w:t>
      </w:r>
    </w:p>
    <w:p w14:paraId="06F61649" w14:textId="586EB17E" w:rsidR="00E80631" w:rsidRDefault="00473672" w:rsidP="00177A41">
      <w:pPr>
        <w:pStyle w:val="ListParagraph"/>
        <w:numPr>
          <w:ilvl w:val="0"/>
          <w:numId w:val="15"/>
        </w:numPr>
        <w:tabs>
          <w:tab w:val="left" w:pos="1778"/>
          <w:tab w:val="left" w:pos="1779"/>
        </w:tabs>
        <w:ind w:left="1080"/>
        <w:rPr>
          <w:sz w:val="24"/>
          <w:szCs w:val="24"/>
        </w:rPr>
      </w:pPr>
      <w:r w:rsidRPr="00177A41">
        <w:rPr>
          <w:sz w:val="24"/>
          <w:szCs w:val="24"/>
        </w:rPr>
        <w:t>Point deductions are at the discretion of the judge. Additional points may be deducted if deemed necessary by the judge</w:t>
      </w:r>
      <w:r w:rsidR="00E80631">
        <w:rPr>
          <w:sz w:val="24"/>
          <w:szCs w:val="24"/>
        </w:rPr>
        <w:t>.</w:t>
      </w:r>
      <w:r w:rsidRPr="00177A41">
        <w:rPr>
          <w:sz w:val="24"/>
          <w:szCs w:val="24"/>
        </w:rPr>
        <w:t xml:space="preserve"> </w:t>
      </w:r>
    </w:p>
    <w:p w14:paraId="26277F43" w14:textId="77777777" w:rsidR="00551819" w:rsidRDefault="00551819" w:rsidP="00551819">
      <w:pPr>
        <w:pStyle w:val="ListParagraph"/>
        <w:tabs>
          <w:tab w:val="left" w:pos="1778"/>
          <w:tab w:val="left" w:pos="1779"/>
        </w:tabs>
        <w:ind w:left="1080" w:firstLine="0"/>
        <w:rPr>
          <w:sz w:val="24"/>
          <w:szCs w:val="24"/>
        </w:rPr>
      </w:pPr>
    </w:p>
    <w:p w14:paraId="70BC426B" w14:textId="43EAA5BD" w:rsidR="004D2FFC" w:rsidRDefault="00473672" w:rsidP="004D2FFC">
      <w:pPr>
        <w:pStyle w:val="ListParagraph"/>
        <w:numPr>
          <w:ilvl w:val="0"/>
          <w:numId w:val="15"/>
        </w:numPr>
        <w:tabs>
          <w:tab w:val="left" w:pos="1778"/>
          <w:tab w:val="left" w:pos="1779"/>
        </w:tabs>
        <w:ind w:left="720"/>
        <w:rPr>
          <w:sz w:val="24"/>
          <w:szCs w:val="24"/>
        </w:rPr>
      </w:pPr>
      <w:r w:rsidRPr="00E53372">
        <w:rPr>
          <w:b/>
          <w:bCs/>
          <w:sz w:val="24"/>
          <w:szCs w:val="24"/>
        </w:rPr>
        <w:t>Tattoo</w:t>
      </w:r>
      <w:r w:rsidRPr="00177A41">
        <w:rPr>
          <w:sz w:val="24"/>
          <w:szCs w:val="24"/>
        </w:rPr>
        <w:t xml:space="preserve"> – The number and/or letters to be tattooed into the animal’s ear should be identified, retrieved from the tattoo kit, and disinfected. The ear in which the tattoo will be applied should be identified and disinfected. Once the tattoo gun is loaded with the proper identification, the tattoo should be applied and the ink added. When possible, the tattoo should be applied to the </w:t>
      </w:r>
      <w:r w:rsidR="00981C67">
        <w:rPr>
          <w:sz w:val="24"/>
          <w:szCs w:val="24"/>
        </w:rPr>
        <w:t xml:space="preserve">middle of the </w:t>
      </w:r>
      <w:r w:rsidR="00422B19">
        <w:rPr>
          <w:sz w:val="24"/>
          <w:szCs w:val="24"/>
        </w:rPr>
        <w:t>top 1/3</w:t>
      </w:r>
      <w:r w:rsidR="00422B19" w:rsidRPr="00422B19">
        <w:rPr>
          <w:sz w:val="24"/>
          <w:szCs w:val="24"/>
          <w:vertAlign w:val="superscript"/>
        </w:rPr>
        <w:t>rd</w:t>
      </w:r>
      <w:r w:rsidR="00422B19">
        <w:rPr>
          <w:sz w:val="24"/>
          <w:szCs w:val="24"/>
        </w:rPr>
        <w:t xml:space="preserve"> of the </w:t>
      </w:r>
      <w:r w:rsidRPr="00177A41">
        <w:rPr>
          <w:sz w:val="24"/>
          <w:szCs w:val="24"/>
        </w:rPr>
        <w:t xml:space="preserve">ear. </w:t>
      </w:r>
      <w:r w:rsidR="00981C67">
        <w:rPr>
          <w:sz w:val="24"/>
          <w:szCs w:val="24"/>
        </w:rPr>
        <w:t>Tattoos should be easily visible and not in the hair line of the ear.</w:t>
      </w:r>
    </w:p>
    <w:p w14:paraId="3DC97EC5" w14:textId="77777777" w:rsidR="00981C67" w:rsidRPr="00981C67" w:rsidRDefault="00981C67" w:rsidP="00981C67">
      <w:pPr>
        <w:tabs>
          <w:tab w:val="left" w:pos="1778"/>
          <w:tab w:val="left" w:pos="1779"/>
        </w:tabs>
        <w:ind w:left="0" w:firstLine="0"/>
        <w:rPr>
          <w:sz w:val="24"/>
          <w:szCs w:val="24"/>
        </w:rPr>
      </w:pPr>
    </w:p>
    <w:p w14:paraId="479DAC05" w14:textId="77777777" w:rsidR="004D2FFC"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3 Point deductions to include: </w:t>
      </w:r>
    </w:p>
    <w:p w14:paraId="693FFF10"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Failure to apply correct tattoo </w:t>
      </w:r>
    </w:p>
    <w:p w14:paraId="741AD4CE" w14:textId="77777777" w:rsidR="004D2FFC"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2 Point deductions to include: </w:t>
      </w:r>
    </w:p>
    <w:p w14:paraId="405B342E"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Tattoo equipment is not disinfected before use </w:t>
      </w:r>
    </w:p>
    <w:p w14:paraId="71912BED"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The ear is not properly cleaned and disinfected </w:t>
      </w:r>
    </w:p>
    <w:p w14:paraId="55B24D67"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Ink is not applied </w:t>
      </w:r>
    </w:p>
    <w:p w14:paraId="288EEC09"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Participant had to be corrected on what tattoo is to be applied </w:t>
      </w:r>
    </w:p>
    <w:p w14:paraId="7764E333"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Tattoo not applied to the correct area </w:t>
      </w:r>
    </w:p>
    <w:p w14:paraId="3D52F0AB" w14:textId="77777777" w:rsidR="004D2FFC"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1 Point deductions to include: </w:t>
      </w:r>
    </w:p>
    <w:p w14:paraId="354D8180"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Tattoo not applied with enough force </w:t>
      </w:r>
    </w:p>
    <w:p w14:paraId="03F37B19" w14:textId="77777777" w:rsidR="004D2FFC" w:rsidRDefault="00473672" w:rsidP="004D2FFC">
      <w:pPr>
        <w:pStyle w:val="ListParagraph"/>
        <w:numPr>
          <w:ilvl w:val="1"/>
          <w:numId w:val="15"/>
        </w:numPr>
        <w:tabs>
          <w:tab w:val="left" w:pos="1778"/>
          <w:tab w:val="left" w:pos="1779"/>
        </w:tabs>
        <w:ind w:left="1800"/>
        <w:rPr>
          <w:sz w:val="24"/>
          <w:szCs w:val="24"/>
        </w:rPr>
      </w:pPr>
      <w:r w:rsidRPr="00177A41">
        <w:rPr>
          <w:sz w:val="24"/>
          <w:szCs w:val="24"/>
        </w:rPr>
        <w:t xml:space="preserve">Took more than 1 attempt to administer properly </w:t>
      </w:r>
    </w:p>
    <w:p w14:paraId="19420027" w14:textId="77777777" w:rsidR="004D2FFC" w:rsidRDefault="00473672" w:rsidP="00177A41">
      <w:pPr>
        <w:pStyle w:val="ListParagraph"/>
        <w:numPr>
          <w:ilvl w:val="0"/>
          <w:numId w:val="15"/>
        </w:numPr>
        <w:tabs>
          <w:tab w:val="left" w:pos="1778"/>
          <w:tab w:val="left" w:pos="1779"/>
        </w:tabs>
        <w:ind w:left="1080"/>
        <w:rPr>
          <w:sz w:val="24"/>
          <w:szCs w:val="24"/>
        </w:rPr>
      </w:pPr>
      <w:r w:rsidRPr="00177A41">
        <w:rPr>
          <w:sz w:val="24"/>
          <w:szCs w:val="24"/>
        </w:rPr>
        <w:t>Point deductions are at the discretion of the judge. Additional points may be deducted if deemed necessary by the judge</w:t>
      </w:r>
      <w:r w:rsidR="004D2FFC">
        <w:rPr>
          <w:sz w:val="24"/>
          <w:szCs w:val="24"/>
        </w:rPr>
        <w:t>.</w:t>
      </w:r>
      <w:r w:rsidRPr="00177A41">
        <w:rPr>
          <w:sz w:val="24"/>
          <w:szCs w:val="24"/>
        </w:rPr>
        <w:t xml:space="preserve"> </w:t>
      </w:r>
    </w:p>
    <w:p w14:paraId="5B0664A8" w14:textId="77777777" w:rsidR="00981C67" w:rsidRDefault="00981C67" w:rsidP="00981C67">
      <w:pPr>
        <w:pStyle w:val="ListParagraph"/>
        <w:tabs>
          <w:tab w:val="left" w:pos="1778"/>
          <w:tab w:val="left" w:pos="1779"/>
        </w:tabs>
        <w:ind w:left="1080" w:firstLine="0"/>
        <w:rPr>
          <w:sz w:val="24"/>
          <w:szCs w:val="24"/>
        </w:rPr>
      </w:pPr>
    </w:p>
    <w:p w14:paraId="40C07154" w14:textId="374264DD" w:rsidR="004D2FFC" w:rsidRDefault="00473672" w:rsidP="00E5274A">
      <w:pPr>
        <w:pStyle w:val="ListParagraph"/>
        <w:numPr>
          <w:ilvl w:val="0"/>
          <w:numId w:val="15"/>
        </w:numPr>
        <w:tabs>
          <w:tab w:val="left" w:pos="1778"/>
          <w:tab w:val="left" w:pos="1779"/>
        </w:tabs>
        <w:ind w:left="720"/>
        <w:rPr>
          <w:sz w:val="24"/>
          <w:szCs w:val="24"/>
        </w:rPr>
      </w:pPr>
      <w:r w:rsidRPr="00E5274A">
        <w:rPr>
          <w:b/>
          <w:bCs/>
          <w:sz w:val="24"/>
          <w:szCs w:val="24"/>
        </w:rPr>
        <w:t>Tags</w:t>
      </w:r>
      <w:r w:rsidRPr="00177A41">
        <w:rPr>
          <w:sz w:val="24"/>
          <w:szCs w:val="24"/>
        </w:rPr>
        <w:t xml:space="preserve"> </w:t>
      </w:r>
      <w:r w:rsidR="004D2FFC">
        <w:rPr>
          <w:sz w:val="24"/>
          <w:szCs w:val="24"/>
        </w:rPr>
        <w:t>–</w:t>
      </w:r>
      <w:r w:rsidRPr="00177A41">
        <w:rPr>
          <w:sz w:val="24"/>
          <w:szCs w:val="24"/>
        </w:rPr>
        <w:t xml:space="preserve"> </w:t>
      </w:r>
      <w:r w:rsidR="003F651D">
        <w:rPr>
          <w:sz w:val="24"/>
          <w:szCs w:val="24"/>
        </w:rPr>
        <w:t>Tags may need to be applied or removed from the ear.</w:t>
      </w:r>
      <w:r w:rsidR="00EB5C2A">
        <w:rPr>
          <w:sz w:val="24"/>
          <w:szCs w:val="24"/>
        </w:rPr>
        <w:t xml:space="preserve"> The site of administration and tagging equipment should be disinfected prior to ta</w:t>
      </w:r>
      <w:r w:rsidR="00A12F13">
        <w:rPr>
          <w:sz w:val="24"/>
          <w:szCs w:val="24"/>
        </w:rPr>
        <w:t>gging.</w:t>
      </w:r>
    </w:p>
    <w:p w14:paraId="2EBDA0E2" w14:textId="77777777" w:rsidR="004D2FFC"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2 Point deductions to include: </w:t>
      </w:r>
    </w:p>
    <w:p w14:paraId="0644609F" w14:textId="77777777" w:rsidR="004D2FFC" w:rsidRDefault="00473672" w:rsidP="005876E1">
      <w:pPr>
        <w:pStyle w:val="ListParagraph"/>
        <w:numPr>
          <w:ilvl w:val="1"/>
          <w:numId w:val="15"/>
        </w:numPr>
        <w:tabs>
          <w:tab w:val="left" w:pos="1778"/>
          <w:tab w:val="left" w:pos="1779"/>
        </w:tabs>
        <w:ind w:left="1800"/>
        <w:rPr>
          <w:sz w:val="24"/>
          <w:szCs w:val="24"/>
        </w:rPr>
      </w:pPr>
      <w:r w:rsidRPr="00177A41">
        <w:rPr>
          <w:sz w:val="24"/>
          <w:szCs w:val="24"/>
        </w:rPr>
        <w:t xml:space="preserve">Tags were handled without gloves for insecticide tags </w:t>
      </w:r>
    </w:p>
    <w:p w14:paraId="698FC55B" w14:textId="77777777" w:rsidR="004D2FFC" w:rsidRDefault="00473672" w:rsidP="005876E1">
      <w:pPr>
        <w:pStyle w:val="ListParagraph"/>
        <w:numPr>
          <w:ilvl w:val="1"/>
          <w:numId w:val="15"/>
        </w:numPr>
        <w:tabs>
          <w:tab w:val="left" w:pos="1778"/>
          <w:tab w:val="left" w:pos="1779"/>
        </w:tabs>
        <w:ind w:left="1800"/>
        <w:rPr>
          <w:sz w:val="24"/>
          <w:szCs w:val="24"/>
        </w:rPr>
      </w:pPr>
      <w:r w:rsidRPr="00177A41">
        <w:rPr>
          <w:sz w:val="24"/>
          <w:szCs w:val="24"/>
        </w:rPr>
        <w:t xml:space="preserve">Tag not placed securely or correctly in ear </w:t>
      </w:r>
    </w:p>
    <w:p w14:paraId="5EA62EC0" w14:textId="77777777" w:rsidR="004D2FFC"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Possible 1 Point deductions to include: </w:t>
      </w:r>
    </w:p>
    <w:p w14:paraId="03BE00D3" w14:textId="77777777" w:rsidR="004D2FFC" w:rsidRDefault="00473672" w:rsidP="005876E1">
      <w:pPr>
        <w:pStyle w:val="ListParagraph"/>
        <w:numPr>
          <w:ilvl w:val="1"/>
          <w:numId w:val="15"/>
        </w:numPr>
        <w:tabs>
          <w:tab w:val="left" w:pos="1778"/>
          <w:tab w:val="left" w:pos="1779"/>
        </w:tabs>
        <w:ind w:left="1800"/>
        <w:rPr>
          <w:sz w:val="24"/>
          <w:szCs w:val="24"/>
        </w:rPr>
      </w:pPr>
      <w:r w:rsidRPr="00177A41">
        <w:rPr>
          <w:sz w:val="24"/>
          <w:szCs w:val="24"/>
        </w:rPr>
        <w:t xml:space="preserve">Took more than 1 attempt to administer properly </w:t>
      </w:r>
    </w:p>
    <w:p w14:paraId="624DF01B" w14:textId="77777777" w:rsidR="004D2FFC" w:rsidRDefault="00473672" w:rsidP="005876E1">
      <w:pPr>
        <w:pStyle w:val="ListParagraph"/>
        <w:numPr>
          <w:ilvl w:val="1"/>
          <w:numId w:val="15"/>
        </w:numPr>
        <w:tabs>
          <w:tab w:val="left" w:pos="1778"/>
          <w:tab w:val="left" w:pos="1779"/>
        </w:tabs>
        <w:ind w:left="1800"/>
        <w:rPr>
          <w:sz w:val="24"/>
          <w:szCs w:val="24"/>
        </w:rPr>
      </w:pPr>
      <w:r w:rsidRPr="00177A41">
        <w:rPr>
          <w:sz w:val="24"/>
          <w:szCs w:val="24"/>
        </w:rPr>
        <w:t xml:space="preserve">Ear tag not placed in 2 ears per instructions on bag </w:t>
      </w:r>
    </w:p>
    <w:p w14:paraId="3D22E746" w14:textId="77777777" w:rsidR="004D2FFC" w:rsidRDefault="00473672" w:rsidP="005876E1">
      <w:pPr>
        <w:pStyle w:val="ListParagraph"/>
        <w:numPr>
          <w:ilvl w:val="1"/>
          <w:numId w:val="15"/>
        </w:numPr>
        <w:tabs>
          <w:tab w:val="left" w:pos="1778"/>
          <w:tab w:val="left" w:pos="1779"/>
        </w:tabs>
        <w:ind w:left="1800"/>
        <w:rPr>
          <w:sz w:val="24"/>
          <w:szCs w:val="24"/>
        </w:rPr>
      </w:pPr>
      <w:r w:rsidRPr="00177A41">
        <w:rPr>
          <w:sz w:val="24"/>
          <w:szCs w:val="24"/>
        </w:rPr>
        <w:t xml:space="preserve">Ear tag button is in contact with implant </w:t>
      </w:r>
    </w:p>
    <w:p w14:paraId="2A35C0FA" w14:textId="77777777" w:rsidR="004D2FFC" w:rsidRDefault="00473672" w:rsidP="005876E1">
      <w:pPr>
        <w:pStyle w:val="ListParagraph"/>
        <w:numPr>
          <w:ilvl w:val="1"/>
          <w:numId w:val="15"/>
        </w:numPr>
        <w:tabs>
          <w:tab w:val="left" w:pos="1778"/>
          <w:tab w:val="left" w:pos="1779"/>
        </w:tabs>
        <w:ind w:left="1800"/>
        <w:rPr>
          <w:sz w:val="24"/>
          <w:szCs w:val="24"/>
        </w:rPr>
      </w:pPr>
      <w:r w:rsidRPr="00177A41">
        <w:rPr>
          <w:sz w:val="24"/>
          <w:szCs w:val="24"/>
        </w:rPr>
        <w:t xml:space="preserve">Tag placed in ear backward (unless placed here to avoid blocking visual tag) </w:t>
      </w:r>
    </w:p>
    <w:p w14:paraId="4A6B58B2" w14:textId="77777777" w:rsidR="004D2FFC" w:rsidRDefault="00473672" w:rsidP="005876E1">
      <w:pPr>
        <w:pStyle w:val="ListParagraph"/>
        <w:numPr>
          <w:ilvl w:val="1"/>
          <w:numId w:val="15"/>
        </w:numPr>
        <w:tabs>
          <w:tab w:val="left" w:pos="1778"/>
          <w:tab w:val="left" w:pos="1779"/>
        </w:tabs>
        <w:ind w:left="1800"/>
        <w:rPr>
          <w:sz w:val="24"/>
          <w:szCs w:val="24"/>
        </w:rPr>
      </w:pPr>
      <w:r w:rsidRPr="00177A41">
        <w:rPr>
          <w:sz w:val="24"/>
          <w:szCs w:val="24"/>
        </w:rPr>
        <w:t xml:space="preserve">Tag not placed in location specified on </w:t>
      </w:r>
      <w:r w:rsidR="004D2FFC">
        <w:rPr>
          <w:sz w:val="24"/>
          <w:szCs w:val="24"/>
        </w:rPr>
        <w:t>CPP</w:t>
      </w:r>
      <w:r w:rsidRPr="00177A41">
        <w:rPr>
          <w:sz w:val="24"/>
          <w:szCs w:val="24"/>
        </w:rPr>
        <w:t xml:space="preserve"> </w:t>
      </w:r>
    </w:p>
    <w:p w14:paraId="31085087" w14:textId="6C7E756A" w:rsidR="001E3880" w:rsidRPr="00177A41" w:rsidRDefault="00473672" w:rsidP="00177A41">
      <w:pPr>
        <w:pStyle w:val="ListParagraph"/>
        <w:numPr>
          <w:ilvl w:val="0"/>
          <w:numId w:val="15"/>
        </w:numPr>
        <w:tabs>
          <w:tab w:val="left" w:pos="1778"/>
          <w:tab w:val="left" w:pos="1779"/>
        </w:tabs>
        <w:ind w:left="1080"/>
        <w:rPr>
          <w:sz w:val="24"/>
          <w:szCs w:val="24"/>
        </w:rPr>
      </w:pPr>
      <w:r w:rsidRPr="00177A41">
        <w:rPr>
          <w:sz w:val="24"/>
          <w:szCs w:val="24"/>
        </w:rPr>
        <w:t xml:space="preserve">Point deductions are at the discretion of the judge. Additional points may be deducted if the judge deems necessary. </w:t>
      </w:r>
    </w:p>
    <w:p w14:paraId="32AD792B" w14:textId="77777777" w:rsidR="001E3880" w:rsidRDefault="001E3880" w:rsidP="000317B1">
      <w:pPr>
        <w:tabs>
          <w:tab w:val="left" w:pos="1778"/>
          <w:tab w:val="left" w:pos="1779"/>
        </w:tabs>
        <w:ind w:left="0" w:firstLine="0"/>
        <w:rPr>
          <w:sz w:val="24"/>
          <w:szCs w:val="24"/>
        </w:rPr>
      </w:pPr>
    </w:p>
    <w:p w14:paraId="1B7693B3" w14:textId="77777777" w:rsidR="006E1D57" w:rsidRPr="006E1D57" w:rsidRDefault="00473672" w:rsidP="000317B1">
      <w:pPr>
        <w:tabs>
          <w:tab w:val="left" w:pos="1778"/>
          <w:tab w:val="left" w:pos="1779"/>
        </w:tabs>
        <w:ind w:left="0" w:firstLine="0"/>
        <w:rPr>
          <w:b/>
          <w:bCs/>
          <w:sz w:val="24"/>
          <w:szCs w:val="24"/>
          <w:u w:val="single"/>
        </w:rPr>
      </w:pPr>
      <w:r w:rsidRPr="006E1D57">
        <w:rPr>
          <w:b/>
          <w:bCs/>
          <w:sz w:val="24"/>
          <w:szCs w:val="24"/>
          <w:u w:val="single"/>
        </w:rPr>
        <w:t>Cattle Handling</w:t>
      </w:r>
      <w:r w:rsidR="001E3880" w:rsidRPr="006E1D57">
        <w:rPr>
          <w:b/>
          <w:bCs/>
          <w:sz w:val="24"/>
          <w:szCs w:val="24"/>
          <w:u w:val="single"/>
        </w:rPr>
        <w:t xml:space="preserve"> (10 points)</w:t>
      </w:r>
    </w:p>
    <w:p w14:paraId="1D27394D" w14:textId="77777777" w:rsidR="006E1D57" w:rsidRDefault="006E1D57" w:rsidP="000317B1">
      <w:pPr>
        <w:tabs>
          <w:tab w:val="left" w:pos="1778"/>
          <w:tab w:val="left" w:pos="1779"/>
        </w:tabs>
        <w:ind w:left="0" w:firstLine="0"/>
        <w:rPr>
          <w:b/>
          <w:bCs/>
          <w:sz w:val="24"/>
          <w:szCs w:val="24"/>
        </w:rPr>
      </w:pPr>
    </w:p>
    <w:p w14:paraId="136719EF" w14:textId="3C7994EA" w:rsidR="009742DD" w:rsidRDefault="00473672" w:rsidP="000317B1">
      <w:pPr>
        <w:tabs>
          <w:tab w:val="left" w:pos="1778"/>
          <w:tab w:val="left" w:pos="1779"/>
        </w:tabs>
        <w:ind w:left="0" w:firstLine="0"/>
        <w:rPr>
          <w:sz w:val="24"/>
          <w:szCs w:val="24"/>
        </w:rPr>
      </w:pPr>
      <w:r w:rsidRPr="00473672">
        <w:rPr>
          <w:sz w:val="24"/>
          <w:szCs w:val="24"/>
        </w:rPr>
        <w:t>Scoring for this is somewhat subjective. Nice, smooth, quiet handling is being sought after. Points may be deducted for noisy or rough handling and errors in catching heads, moving cattle, etc.</w:t>
      </w:r>
      <w:r w:rsidR="00100598" w:rsidRPr="00100598">
        <w:t xml:space="preserve"> </w:t>
      </w:r>
      <w:r w:rsidR="00100598" w:rsidRPr="00100598">
        <w:rPr>
          <w:sz w:val="24"/>
          <w:szCs w:val="24"/>
        </w:rPr>
        <w:t xml:space="preserve">It may be necessary to reach into a chute to move cattle. If this is done correctly it should not result in deductions for safety. The reach must come from high enough in the chute to be above where an animal would usually pass to cause arm injury. Cattle may be encouraged to move forward in the chute by walking past them from front to back, by gentle pokes with a working stick or by twisting a tail. Points </w:t>
      </w:r>
      <w:r w:rsidR="00D2653E">
        <w:rPr>
          <w:sz w:val="24"/>
          <w:szCs w:val="24"/>
        </w:rPr>
        <w:t>will</w:t>
      </w:r>
      <w:r w:rsidR="00100598" w:rsidRPr="00100598">
        <w:rPr>
          <w:sz w:val="24"/>
          <w:szCs w:val="24"/>
        </w:rPr>
        <w:t xml:space="preserve"> be deducted for excessive poking with a stick or outright hitting cattle. </w:t>
      </w:r>
      <w:r w:rsidRPr="00473672">
        <w:rPr>
          <w:sz w:val="24"/>
          <w:szCs w:val="24"/>
        </w:rPr>
        <w:t xml:space="preserve"> </w:t>
      </w:r>
    </w:p>
    <w:p w14:paraId="65812225" w14:textId="5DA700E0" w:rsidR="009742DD" w:rsidRDefault="00473672" w:rsidP="009742DD">
      <w:pPr>
        <w:pStyle w:val="ListParagraph"/>
        <w:numPr>
          <w:ilvl w:val="0"/>
          <w:numId w:val="7"/>
        </w:numPr>
        <w:tabs>
          <w:tab w:val="left" w:pos="1778"/>
          <w:tab w:val="left" w:pos="1779"/>
        </w:tabs>
        <w:rPr>
          <w:sz w:val="24"/>
          <w:szCs w:val="24"/>
        </w:rPr>
      </w:pPr>
      <w:r w:rsidRPr="009742DD">
        <w:rPr>
          <w:sz w:val="24"/>
          <w:szCs w:val="24"/>
        </w:rPr>
        <w:t xml:space="preserve">Possible 3 Point deductions to include: </w:t>
      </w:r>
    </w:p>
    <w:p w14:paraId="49E6DA4E" w14:textId="77777777" w:rsidR="00923246" w:rsidRDefault="00473672" w:rsidP="007F7A6E">
      <w:pPr>
        <w:pStyle w:val="ListParagraph"/>
        <w:numPr>
          <w:ilvl w:val="1"/>
          <w:numId w:val="7"/>
        </w:numPr>
        <w:tabs>
          <w:tab w:val="left" w:pos="1778"/>
          <w:tab w:val="left" w:pos="1779"/>
        </w:tabs>
        <w:rPr>
          <w:sz w:val="24"/>
          <w:szCs w:val="24"/>
        </w:rPr>
      </w:pPr>
      <w:r w:rsidRPr="009742DD">
        <w:rPr>
          <w:sz w:val="24"/>
          <w:szCs w:val="24"/>
        </w:rPr>
        <w:t xml:space="preserve">Completely missing an animal </w:t>
      </w:r>
    </w:p>
    <w:p w14:paraId="31CDC2C4" w14:textId="77777777" w:rsidR="00923246" w:rsidRDefault="00473672" w:rsidP="009742DD">
      <w:pPr>
        <w:pStyle w:val="ListParagraph"/>
        <w:numPr>
          <w:ilvl w:val="0"/>
          <w:numId w:val="7"/>
        </w:numPr>
        <w:tabs>
          <w:tab w:val="left" w:pos="1778"/>
          <w:tab w:val="left" w:pos="1779"/>
        </w:tabs>
        <w:rPr>
          <w:sz w:val="24"/>
          <w:szCs w:val="24"/>
        </w:rPr>
      </w:pPr>
      <w:r w:rsidRPr="009742DD">
        <w:rPr>
          <w:sz w:val="24"/>
          <w:szCs w:val="24"/>
        </w:rPr>
        <w:t xml:space="preserve">Possible 2 Point deductions to include: </w:t>
      </w:r>
    </w:p>
    <w:p w14:paraId="0B8EABDB" w14:textId="77777777" w:rsidR="00CA2C95" w:rsidRDefault="00CA2C95" w:rsidP="00CA2C95">
      <w:pPr>
        <w:tabs>
          <w:tab w:val="left" w:pos="1778"/>
          <w:tab w:val="left" w:pos="1779"/>
        </w:tabs>
        <w:rPr>
          <w:sz w:val="24"/>
          <w:szCs w:val="24"/>
        </w:rPr>
      </w:pPr>
    </w:p>
    <w:p w14:paraId="1203551E" w14:textId="77777777" w:rsidR="00CA2C95" w:rsidRDefault="00CA2C95" w:rsidP="00CA2C95">
      <w:pPr>
        <w:tabs>
          <w:tab w:val="left" w:pos="1778"/>
          <w:tab w:val="left" w:pos="1779"/>
        </w:tabs>
        <w:rPr>
          <w:sz w:val="24"/>
          <w:szCs w:val="24"/>
        </w:rPr>
      </w:pPr>
    </w:p>
    <w:p w14:paraId="02EE7E02" w14:textId="77777777" w:rsidR="00CA2C95" w:rsidRPr="00CA2C95" w:rsidRDefault="00CA2C95" w:rsidP="00CA2C95">
      <w:pPr>
        <w:tabs>
          <w:tab w:val="left" w:pos="1778"/>
          <w:tab w:val="left" w:pos="1779"/>
        </w:tabs>
        <w:rPr>
          <w:sz w:val="24"/>
          <w:szCs w:val="24"/>
        </w:rPr>
      </w:pPr>
    </w:p>
    <w:p w14:paraId="3E3E0C6E" w14:textId="77777777" w:rsidR="00923246" w:rsidRDefault="00473672" w:rsidP="007F7A6E">
      <w:pPr>
        <w:pStyle w:val="ListParagraph"/>
        <w:numPr>
          <w:ilvl w:val="1"/>
          <w:numId w:val="7"/>
        </w:numPr>
        <w:tabs>
          <w:tab w:val="left" w:pos="1778"/>
          <w:tab w:val="left" w:pos="1779"/>
        </w:tabs>
        <w:rPr>
          <w:sz w:val="24"/>
          <w:szCs w:val="24"/>
        </w:rPr>
      </w:pPr>
      <w:r w:rsidRPr="009742DD">
        <w:rPr>
          <w:sz w:val="24"/>
          <w:szCs w:val="24"/>
        </w:rPr>
        <w:t>Rough handling</w:t>
      </w:r>
    </w:p>
    <w:p w14:paraId="3F858629" w14:textId="55B93BF5" w:rsidR="00923246" w:rsidRDefault="00473672" w:rsidP="007F7A6E">
      <w:pPr>
        <w:pStyle w:val="ListParagraph"/>
        <w:numPr>
          <w:ilvl w:val="1"/>
          <w:numId w:val="7"/>
        </w:numPr>
        <w:tabs>
          <w:tab w:val="left" w:pos="1778"/>
          <w:tab w:val="left" w:pos="1779"/>
        </w:tabs>
        <w:rPr>
          <w:sz w:val="24"/>
          <w:szCs w:val="24"/>
        </w:rPr>
      </w:pPr>
      <w:r w:rsidRPr="009742DD">
        <w:rPr>
          <w:sz w:val="24"/>
          <w:szCs w:val="24"/>
        </w:rPr>
        <w:t xml:space="preserve">Excessive roughness in moving cattle </w:t>
      </w:r>
    </w:p>
    <w:p w14:paraId="7C03D0A6" w14:textId="77777777" w:rsidR="00100598" w:rsidRDefault="00473672" w:rsidP="00100598">
      <w:pPr>
        <w:pStyle w:val="ListParagraph"/>
        <w:numPr>
          <w:ilvl w:val="1"/>
          <w:numId w:val="7"/>
        </w:numPr>
        <w:tabs>
          <w:tab w:val="left" w:pos="1778"/>
          <w:tab w:val="left" w:pos="1779"/>
        </w:tabs>
        <w:rPr>
          <w:sz w:val="24"/>
          <w:szCs w:val="24"/>
        </w:rPr>
      </w:pPr>
      <w:r w:rsidRPr="009742DD">
        <w:rPr>
          <w:sz w:val="24"/>
          <w:szCs w:val="24"/>
        </w:rPr>
        <w:t xml:space="preserve">Failure to use crowd gate </w:t>
      </w:r>
    </w:p>
    <w:p w14:paraId="0FF290F7" w14:textId="5985C5D8" w:rsidR="008B71B0" w:rsidRPr="00100598" w:rsidRDefault="00923246" w:rsidP="00100598">
      <w:pPr>
        <w:pStyle w:val="ListParagraph"/>
        <w:numPr>
          <w:ilvl w:val="1"/>
          <w:numId w:val="7"/>
        </w:numPr>
        <w:tabs>
          <w:tab w:val="left" w:pos="1778"/>
          <w:tab w:val="left" w:pos="1779"/>
        </w:tabs>
        <w:rPr>
          <w:sz w:val="24"/>
          <w:szCs w:val="24"/>
        </w:rPr>
      </w:pPr>
      <w:r w:rsidRPr="00100598">
        <w:rPr>
          <w:sz w:val="24"/>
          <w:szCs w:val="24"/>
        </w:rPr>
        <w:t>E</w:t>
      </w:r>
      <w:r w:rsidR="00473672" w:rsidRPr="00100598">
        <w:rPr>
          <w:sz w:val="24"/>
          <w:szCs w:val="24"/>
        </w:rPr>
        <w:t xml:space="preserve">xcessive use of cattle stick/electric cattle prod </w:t>
      </w:r>
    </w:p>
    <w:p w14:paraId="5CAAE134" w14:textId="7C96068F" w:rsidR="00A63A20" w:rsidRPr="008B71B0" w:rsidRDefault="00473672" w:rsidP="008B71B0">
      <w:pPr>
        <w:pStyle w:val="ListParagraph"/>
        <w:numPr>
          <w:ilvl w:val="0"/>
          <w:numId w:val="7"/>
        </w:numPr>
        <w:tabs>
          <w:tab w:val="left" w:pos="1778"/>
          <w:tab w:val="left" w:pos="1779"/>
        </w:tabs>
        <w:rPr>
          <w:sz w:val="24"/>
          <w:szCs w:val="24"/>
        </w:rPr>
      </w:pPr>
      <w:r w:rsidRPr="009742DD">
        <w:rPr>
          <w:sz w:val="24"/>
          <w:szCs w:val="24"/>
        </w:rPr>
        <w:t xml:space="preserve">Possible 1 Point deductions to include </w:t>
      </w:r>
      <w:r w:rsidRPr="00436ED0">
        <w:rPr>
          <w:i/>
          <w:iCs/>
          <w:sz w:val="24"/>
          <w:szCs w:val="24"/>
        </w:rPr>
        <w:t>(Depending on availability of equipment)</w:t>
      </w:r>
    </w:p>
    <w:p w14:paraId="0E02188B" w14:textId="77777777" w:rsidR="00923246" w:rsidRDefault="00473672" w:rsidP="007F7A6E">
      <w:pPr>
        <w:pStyle w:val="ListParagraph"/>
        <w:numPr>
          <w:ilvl w:val="1"/>
          <w:numId w:val="7"/>
        </w:numPr>
        <w:tabs>
          <w:tab w:val="left" w:pos="1778"/>
          <w:tab w:val="left" w:pos="1779"/>
        </w:tabs>
        <w:rPr>
          <w:sz w:val="24"/>
          <w:szCs w:val="24"/>
        </w:rPr>
      </w:pPr>
      <w:r w:rsidRPr="009742DD">
        <w:rPr>
          <w:sz w:val="24"/>
          <w:szCs w:val="24"/>
        </w:rPr>
        <w:t xml:space="preserve">Team failed to use head restraint or head holder </w:t>
      </w:r>
    </w:p>
    <w:p w14:paraId="0D038E23" w14:textId="673EEDC7" w:rsidR="00923246" w:rsidRDefault="00473672" w:rsidP="007F7A6E">
      <w:pPr>
        <w:pStyle w:val="ListParagraph"/>
        <w:numPr>
          <w:ilvl w:val="1"/>
          <w:numId w:val="7"/>
        </w:numPr>
        <w:tabs>
          <w:tab w:val="left" w:pos="1778"/>
          <w:tab w:val="left" w:pos="1779"/>
        </w:tabs>
        <w:rPr>
          <w:sz w:val="24"/>
          <w:szCs w:val="24"/>
        </w:rPr>
      </w:pPr>
      <w:r w:rsidRPr="009742DD">
        <w:rPr>
          <w:sz w:val="24"/>
          <w:szCs w:val="24"/>
        </w:rPr>
        <w:t xml:space="preserve">Team had to </w:t>
      </w:r>
      <w:r w:rsidR="00923246" w:rsidRPr="009742DD">
        <w:rPr>
          <w:sz w:val="24"/>
          <w:szCs w:val="24"/>
        </w:rPr>
        <w:t>make</w:t>
      </w:r>
      <w:r w:rsidRPr="009742DD">
        <w:rPr>
          <w:sz w:val="24"/>
          <w:szCs w:val="24"/>
        </w:rPr>
        <w:t xml:space="preserve"> more than one attempt to properly load cattle into alley chute </w:t>
      </w:r>
    </w:p>
    <w:p w14:paraId="261C288C" w14:textId="77777777" w:rsidR="00923246" w:rsidRDefault="00473672" w:rsidP="007F7A6E">
      <w:pPr>
        <w:pStyle w:val="ListParagraph"/>
        <w:numPr>
          <w:ilvl w:val="1"/>
          <w:numId w:val="7"/>
        </w:numPr>
        <w:tabs>
          <w:tab w:val="left" w:pos="1778"/>
          <w:tab w:val="left" w:pos="1779"/>
        </w:tabs>
        <w:rPr>
          <w:sz w:val="24"/>
          <w:szCs w:val="24"/>
        </w:rPr>
      </w:pPr>
      <w:r w:rsidRPr="009742DD">
        <w:rPr>
          <w:sz w:val="24"/>
          <w:szCs w:val="24"/>
        </w:rPr>
        <w:t xml:space="preserve">Noisy handling </w:t>
      </w:r>
    </w:p>
    <w:p w14:paraId="0FEA8372" w14:textId="77777777" w:rsidR="00923246" w:rsidRDefault="00473672" w:rsidP="007F7A6E">
      <w:pPr>
        <w:pStyle w:val="ListParagraph"/>
        <w:numPr>
          <w:ilvl w:val="1"/>
          <w:numId w:val="7"/>
        </w:numPr>
        <w:tabs>
          <w:tab w:val="left" w:pos="1778"/>
          <w:tab w:val="left" w:pos="1779"/>
        </w:tabs>
        <w:rPr>
          <w:sz w:val="24"/>
          <w:szCs w:val="24"/>
        </w:rPr>
      </w:pPr>
      <w:r w:rsidRPr="009742DD">
        <w:rPr>
          <w:sz w:val="24"/>
          <w:szCs w:val="24"/>
        </w:rPr>
        <w:t xml:space="preserve">Team had more than one attempt to properly catch the animal </w:t>
      </w:r>
    </w:p>
    <w:p w14:paraId="7349CB8E" w14:textId="77777777" w:rsidR="007F7A6E" w:rsidRDefault="00473672" w:rsidP="007F7A6E">
      <w:pPr>
        <w:pStyle w:val="ListParagraph"/>
        <w:numPr>
          <w:ilvl w:val="1"/>
          <w:numId w:val="7"/>
        </w:numPr>
        <w:tabs>
          <w:tab w:val="left" w:pos="1778"/>
          <w:tab w:val="left" w:pos="1779"/>
        </w:tabs>
        <w:rPr>
          <w:sz w:val="24"/>
          <w:szCs w:val="24"/>
        </w:rPr>
      </w:pPr>
      <w:r w:rsidRPr="009742DD">
        <w:rPr>
          <w:sz w:val="24"/>
          <w:szCs w:val="24"/>
        </w:rPr>
        <w:t xml:space="preserve">Failure to use squeeze before starting processing </w:t>
      </w:r>
    </w:p>
    <w:p w14:paraId="04806DD9" w14:textId="77777777" w:rsidR="007F7A6E" w:rsidRDefault="00473672" w:rsidP="007F7A6E">
      <w:pPr>
        <w:pStyle w:val="ListParagraph"/>
        <w:numPr>
          <w:ilvl w:val="1"/>
          <w:numId w:val="7"/>
        </w:numPr>
        <w:tabs>
          <w:tab w:val="left" w:pos="1778"/>
          <w:tab w:val="left" w:pos="1779"/>
        </w:tabs>
        <w:rPr>
          <w:sz w:val="24"/>
          <w:szCs w:val="24"/>
        </w:rPr>
      </w:pPr>
      <w:r w:rsidRPr="009742DD">
        <w:rPr>
          <w:sz w:val="24"/>
          <w:szCs w:val="24"/>
        </w:rPr>
        <w:t xml:space="preserve">Failure to release squeeze before releasing animal </w:t>
      </w:r>
    </w:p>
    <w:p w14:paraId="3B7839E7" w14:textId="77777777" w:rsidR="007F7A6E" w:rsidRDefault="00473672" w:rsidP="007F7A6E">
      <w:pPr>
        <w:pStyle w:val="ListParagraph"/>
        <w:numPr>
          <w:ilvl w:val="1"/>
          <w:numId w:val="7"/>
        </w:numPr>
        <w:tabs>
          <w:tab w:val="left" w:pos="1778"/>
          <w:tab w:val="left" w:pos="1779"/>
        </w:tabs>
        <w:rPr>
          <w:sz w:val="24"/>
          <w:szCs w:val="24"/>
        </w:rPr>
      </w:pPr>
      <w:r w:rsidRPr="009742DD">
        <w:rPr>
          <w:sz w:val="24"/>
          <w:szCs w:val="24"/>
        </w:rPr>
        <w:t xml:space="preserve">Failure to latch crowd gate </w:t>
      </w:r>
    </w:p>
    <w:p w14:paraId="4E86531D" w14:textId="77777777" w:rsidR="007F7A6E" w:rsidRDefault="00473672" w:rsidP="007F7A6E">
      <w:pPr>
        <w:pStyle w:val="ListParagraph"/>
        <w:numPr>
          <w:ilvl w:val="1"/>
          <w:numId w:val="7"/>
        </w:numPr>
        <w:tabs>
          <w:tab w:val="left" w:pos="1778"/>
          <w:tab w:val="left" w:pos="1779"/>
        </w:tabs>
        <w:rPr>
          <w:sz w:val="24"/>
          <w:szCs w:val="24"/>
        </w:rPr>
      </w:pPr>
      <w:r w:rsidRPr="009742DD">
        <w:rPr>
          <w:sz w:val="24"/>
          <w:szCs w:val="24"/>
        </w:rPr>
        <w:t xml:space="preserve">Failure to use bar behind animal </w:t>
      </w:r>
    </w:p>
    <w:p w14:paraId="182BED93" w14:textId="2C5C1B38" w:rsidR="007F7A6E" w:rsidRPr="001B6DC5" w:rsidRDefault="00473672" w:rsidP="001B6DC5">
      <w:pPr>
        <w:pStyle w:val="ListParagraph"/>
        <w:numPr>
          <w:ilvl w:val="1"/>
          <w:numId w:val="7"/>
        </w:numPr>
        <w:tabs>
          <w:tab w:val="left" w:pos="1778"/>
          <w:tab w:val="left" w:pos="1779"/>
        </w:tabs>
        <w:rPr>
          <w:sz w:val="24"/>
          <w:szCs w:val="24"/>
        </w:rPr>
      </w:pPr>
      <w:r w:rsidRPr="009742DD">
        <w:rPr>
          <w:sz w:val="24"/>
          <w:szCs w:val="24"/>
        </w:rPr>
        <w:t xml:space="preserve">Failure to remove bar in chute after releasing animal when gate is open for next animal </w:t>
      </w:r>
    </w:p>
    <w:p w14:paraId="301045AA" w14:textId="2ED82FC6" w:rsidR="00694D7B" w:rsidRPr="007F7A6E" w:rsidRDefault="00473672" w:rsidP="001B6DC5">
      <w:pPr>
        <w:ind w:left="360"/>
        <w:rPr>
          <w:sz w:val="24"/>
          <w:szCs w:val="24"/>
        </w:rPr>
      </w:pPr>
      <w:r w:rsidRPr="007F7A6E">
        <w:rPr>
          <w:sz w:val="24"/>
          <w:szCs w:val="24"/>
        </w:rPr>
        <w:t xml:space="preserve">Deductions </w:t>
      </w:r>
      <w:r w:rsidR="00100598">
        <w:rPr>
          <w:sz w:val="24"/>
          <w:szCs w:val="24"/>
        </w:rPr>
        <w:t>will</w:t>
      </w:r>
      <w:r w:rsidRPr="007F7A6E">
        <w:rPr>
          <w:sz w:val="24"/>
          <w:szCs w:val="24"/>
        </w:rPr>
        <w:t xml:space="preserve"> not be made for cattle turning around in the chute or alley</w:t>
      </w:r>
      <w:r w:rsidR="00100598">
        <w:rPr>
          <w:sz w:val="24"/>
          <w:szCs w:val="24"/>
        </w:rPr>
        <w:t>,</w:t>
      </w:r>
      <w:r w:rsidRPr="007F7A6E">
        <w:rPr>
          <w:sz w:val="24"/>
          <w:szCs w:val="24"/>
        </w:rPr>
        <w:t xml:space="preserve"> if this is beyond the control of the handlers. How the handlers deal with such an event </w:t>
      </w:r>
      <w:r w:rsidR="001B6DC5">
        <w:rPr>
          <w:sz w:val="24"/>
          <w:szCs w:val="24"/>
        </w:rPr>
        <w:t>will be</w:t>
      </w:r>
      <w:r w:rsidRPr="007F7A6E">
        <w:rPr>
          <w:sz w:val="24"/>
          <w:szCs w:val="24"/>
        </w:rPr>
        <w:t xml:space="preserve"> subjectiv</w:t>
      </w:r>
      <w:r w:rsidR="001B6DC5">
        <w:rPr>
          <w:sz w:val="24"/>
          <w:szCs w:val="24"/>
        </w:rPr>
        <w:t>ely</w:t>
      </w:r>
      <w:r w:rsidRPr="007F7A6E">
        <w:rPr>
          <w:sz w:val="24"/>
          <w:szCs w:val="24"/>
        </w:rPr>
        <w:t xml:space="preserve"> assess</w:t>
      </w:r>
      <w:r w:rsidR="001B6DC5">
        <w:rPr>
          <w:sz w:val="24"/>
          <w:szCs w:val="24"/>
        </w:rPr>
        <w:t>ed as an indicator of</w:t>
      </w:r>
      <w:r w:rsidRPr="007F7A6E">
        <w:rPr>
          <w:sz w:val="24"/>
          <w:szCs w:val="24"/>
        </w:rPr>
        <w:t xml:space="preserve"> the team’s handling ability. Contest Administrators may stop time on any team to assist with safely getting the animal turned around. Time should begin again once the animal is turned around or returned to the tub to be reloaded. Point deductions are at the discretion of the judge. </w:t>
      </w:r>
    </w:p>
    <w:p w14:paraId="6027F523" w14:textId="77777777" w:rsidR="00694D7B" w:rsidRDefault="00694D7B" w:rsidP="000317B1">
      <w:pPr>
        <w:tabs>
          <w:tab w:val="left" w:pos="1778"/>
          <w:tab w:val="left" w:pos="1779"/>
        </w:tabs>
        <w:ind w:left="0" w:firstLine="0"/>
        <w:rPr>
          <w:sz w:val="24"/>
          <w:szCs w:val="24"/>
        </w:rPr>
      </w:pPr>
    </w:p>
    <w:p w14:paraId="6F4BFFCF" w14:textId="2876CE1E" w:rsidR="006E1D57" w:rsidRPr="006E1D57" w:rsidRDefault="00473672" w:rsidP="000317B1">
      <w:pPr>
        <w:tabs>
          <w:tab w:val="left" w:pos="1778"/>
          <w:tab w:val="left" w:pos="1779"/>
        </w:tabs>
        <w:ind w:left="0" w:firstLine="0"/>
        <w:rPr>
          <w:sz w:val="24"/>
          <w:szCs w:val="24"/>
          <w:u w:val="single"/>
        </w:rPr>
      </w:pPr>
      <w:r w:rsidRPr="006E1D57">
        <w:rPr>
          <w:b/>
          <w:bCs/>
          <w:sz w:val="24"/>
          <w:szCs w:val="24"/>
          <w:u w:val="single"/>
        </w:rPr>
        <w:t>Safety</w:t>
      </w:r>
      <w:r w:rsidR="001E3880" w:rsidRPr="006E1D57">
        <w:rPr>
          <w:b/>
          <w:bCs/>
          <w:sz w:val="24"/>
          <w:szCs w:val="24"/>
          <w:u w:val="single"/>
        </w:rPr>
        <w:t xml:space="preserve"> (10 points)</w:t>
      </w:r>
      <w:r w:rsidRPr="006E1D57">
        <w:rPr>
          <w:sz w:val="24"/>
          <w:szCs w:val="24"/>
          <w:u w:val="single"/>
        </w:rPr>
        <w:t xml:space="preserve"> </w:t>
      </w:r>
    </w:p>
    <w:p w14:paraId="3F43D608" w14:textId="77777777" w:rsidR="006E1D57" w:rsidRDefault="006E1D57" w:rsidP="000317B1">
      <w:pPr>
        <w:tabs>
          <w:tab w:val="left" w:pos="1778"/>
          <w:tab w:val="left" w:pos="1779"/>
        </w:tabs>
        <w:ind w:left="0" w:firstLine="0"/>
        <w:rPr>
          <w:sz w:val="24"/>
          <w:szCs w:val="24"/>
        </w:rPr>
      </w:pPr>
    </w:p>
    <w:p w14:paraId="714E4267" w14:textId="51A197A8" w:rsidR="00CC3122" w:rsidRDefault="00473672" w:rsidP="000317B1">
      <w:pPr>
        <w:tabs>
          <w:tab w:val="left" w:pos="1778"/>
          <w:tab w:val="left" w:pos="1779"/>
        </w:tabs>
        <w:ind w:left="0" w:firstLine="0"/>
        <w:rPr>
          <w:sz w:val="24"/>
          <w:szCs w:val="24"/>
        </w:rPr>
      </w:pPr>
      <w:r w:rsidRPr="00473672">
        <w:rPr>
          <w:sz w:val="24"/>
          <w:szCs w:val="24"/>
        </w:rPr>
        <w:t xml:space="preserve">Teams will be evaluated on the way in which they handle the cattle and use the handling equipment. Unnecessary rough or harsh handling of the cattle will result in point deductions. Only equipment provided by the contest will be allowed. The use of any other driving sticks, canes, or other devices is prohibited. The safety of the competitors and the cattle will be emphasized. The cattle should be handled as safely as possible to minimize any potential for injury to team members. If the judges or contest administration feel that a potentially dangerous situation exists, processing and time will be stopped. Any action that seems to put the handlers or cattle at risk may result in a deduction for safety. Point deductions are at the discretion of the judge. Additional points may be deducted if the judge deems necessary </w:t>
      </w:r>
    </w:p>
    <w:p w14:paraId="279A9076" w14:textId="77777777" w:rsidR="00CC3122" w:rsidRDefault="00CC3122" w:rsidP="000317B1">
      <w:pPr>
        <w:tabs>
          <w:tab w:val="left" w:pos="1778"/>
          <w:tab w:val="left" w:pos="1779"/>
        </w:tabs>
        <w:ind w:left="0" w:firstLine="0"/>
        <w:rPr>
          <w:sz w:val="24"/>
          <w:szCs w:val="24"/>
        </w:rPr>
      </w:pPr>
    </w:p>
    <w:p w14:paraId="585A8EAA" w14:textId="77777777" w:rsidR="00315D4B" w:rsidRPr="00315D4B" w:rsidRDefault="00473672" w:rsidP="000317B1">
      <w:pPr>
        <w:tabs>
          <w:tab w:val="left" w:pos="1778"/>
          <w:tab w:val="left" w:pos="1779"/>
        </w:tabs>
        <w:ind w:left="0" w:firstLine="0"/>
        <w:rPr>
          <w:b/>
          <w:bCs/>
          <w:sz w:val="24"/>
          <w:szCs w:val="24"/>
          <w:u w:val="single"/>
        </w:rPr>
      </w:pPr>
      <w:r w:rsidRPr="00315D4B">
        <w:rPr>
          <w:b/>
          <w:bCs/>
          <w:sz w:val="24"/>
          <w:szCs w:val="24"/>
          <w:u w:val="single"/>
        </w:rPr>
        <w:t>Time</w:t>
      </w:r>
      <w:r w:rsidR="001E3880" w:rsidRPr="00315D4B">
        <w:rPr>
          <w:b/>
          <w:bCs/>
          <w:sz w:val="24"/>
          <w:szCs w:val="24"/>
          <w:u w:val="single"/>
        </w:rPr>
        <w:t xml:space="preserve"> (10 points)</w:t>
      </w:r>
    </w:p>
    <w:p w14:paraId="54E6DD87" w14:textId="77777777" w:rsidR="00315D4B" w:rsidRDefault="00315D4B" w:rsidP="000317B1">
      <w:pPr>
        <w:tabs>
          <w:tab w:val="left" w:pos="1778"/>
          <w:tab w:val="left" w:pos="1779"/>
        </w:tabs>
        <w:ind w:left="0" w:firstLine="0"/>
        <w:rPr>
          <w:b/>
          <w:bCs/>
          <w:sz w:val="24"/>
          <w:szCs w:val="24"/>
        </w:rPr>
      </w:pPr>
    </w:p>
    <w:p w14:paraId="68BCE37B" w14:textId="59643154" w:rsidR="00315D4B" w:rsidRDefault="00473672" w:rsidP="000317B1">
      <w:pPr>
        <w:tabs>
          <w:tab w:val="left" w:pos="1778"/>
          <w:tab w:val="left" w:pos="1779"/>
        </w:tabs>
        <w:ind w:left="0" w:firstLine="0"/>
        <w:rPr>
          <w:sz w:val="24"/>
          <w:szCs w:val="24"/>
        </w:rPr>
      </w:pPr>
      <w:r w:rsidRPr="00473672">
        <w:rPr>
          <w:sz w:val="24"/>
          <w:szCs w:val="24"/>
        </w:rPr>
        <w:t xml:space="preserve">The actual cattle working will be timed. Teams will be given 5 minutes to evaluate the working area prior to starting the actual cattle working. </w:t>
      </w:r>
      <w:r w:rsidR="005726B2" w:rsidRPr="00473672">
        <w:rPr>
          <w:sz w:val="24"/>
          <w:szCs w:val="24"/>
        </w:rPr>
        <w:t xml:space="preserve">Timing will begin after the </w:t>
      </w:r>
      <w:r w:rsidR="008577C1">
        <w:rPr>
          <w:sz w:val="24"/>
          <w:szCs w:val="24"/>
        </w:rPr>
        <w:t>CPP is</w:t>
      </w:r>
      <w:r w:rsidR="005726B2" w:rsidRPr="00473672">
        <w:rPr>
          <w:sz w:val="24"/>
          <w:szCs w:val="24"/>
        </w:rPr>
        <w:t xml:space="preserve"> approved by the judges, and contestants have been given the ok to begin</w:t>
      </w:r>
      <w:r w:rsidR="005726B2">
        <w:rPr>
          <w:sz w:val="24"/>
          <w:szCs w:val="24"/>
        </w:rPr>
        <w:t xml:space="preserve"> from the official timekeeper</w:t>
      </w:r>
      <w:r w:rsidR="005726B2" w:rsidRPr="00473672">
        <w:rPr>
          <w:sz w:val="24"/>
          <w:szCs w:val="24"/>
        </w:rPr>
        <w:t xml:space="preserve">. </w:t>
      </w:r>
      <w:r w:rsidRPr="00473672">
        <w:rPr>
          <w:sz w:val="24"/>
          <w:szCs w:val="24"/>
        </w:rPr>
        <w:t xml:space="preserve">A team will be stopped if they exceed the 20-minute maximum time allowed. </w:t>
      </w:r>
    </w:p>
    <w:p w14:paraId="6EC4E5F4" w14:textId="77777777" w:rsidR="00CA2C95" w:rsidRDefault="00CA2C95" w:rsidP="000317B1">
      <w:pPr>
        <w:tabs>
          <w:tab w:val="left" w:pos="1778"/>
          <w:tab w:val="left" w:pos="1779"/>
        </w:tabs>
        <w:ind w:left="0" w:firstLine="0"/>
        <w:rPr>
          <w:sz w:val="24"/>
          <w:szCs w:val="24"/>
        </w:rPr>
      </w:pPr>
    </w:p>
    <w:p w14:paraId="040FBD12" w14:textId="77777777" w:rsidR="00CA2C95" w:rsidRDefault="00CA2C95" w:rsidP="000317B1">
      <w:pPr>
        <w:tabs>
          <w:tab w:val="left" w:pos="1778"/>
          <w:tab w:val="left" w:pos="1779"/>
        </w:tabs>
        <w:ind w:left="0" w:firstLine="0"/>
        <w:rPr>
          <w:sz w:val="24"/>
          <w:szCs w:val="24"/>
        </w:rPr>
      </w:pPr>
    </w:p>
    <w:p w14:paraId="0A3243B1" w14:textId="77777777" w:rsidR="00CA2C95" w:rsidRDefault="00CA2C95" w:rsidP="000317B1">
      <w:pPr>
        <w:tabs>
          <w:tab w:val="left" w:pos="1778"/>
          <w:tab w:val="left" w:pos="1779"/>
        </w:tabs>
        <w:ind w:left="0" w:firstLine="0"/>
        <w:rPr>
          <w:sz w:val="24"/>
          <w:szCs w:val="24"/>
        </w:rPr>
      </w:pPr>
    </w:p>
    <w:p w14:paraId="628F0DD4" w14:textId="77777777" w:rsidR="00CA2C95" w:rsidRDefault="00CA2C95" w:rsidP="000317B1">
      <w:pPr>
        <w:tabs>
          <w:tab w:val="left" w:pos="1778"/>
          <w:tab w:val="left" w:pos="1779"/>
        </w:tabs>
        <w:ind w:left="0" w:firstLine="0"/>
        <w:rPr>
          <w:sz w:val="24"/>
          <w:szCs w:val="24"/>
        </w:rPr>
      </w:pPr>
    </w:p>
    <w:p w14:paraId="2C15417D" w14:textId="455B81CA" w:rsidR="00234724" w:rsidRDefault="00473672" w:rsidP="000317B1">
      <w:pPr>
        <w:tabs>
          <w:tab w:val="left" w:pos="1778"/>
          <w:tab w:val="left" w:pos="1779"/>
        </w:tabs>
        <w:ind w:left="0" w:firstLine="0"/>
        <w:rPr>
          <w:sz w:val="24"/>
          <w:szCs w:val="24"/>
        </w:rPr>
      </w:pPr>
      <w:r w:rsidRPr="00473672">
        <w:rPr>
          <w:sz w:val="24"/>
          <w:szCs w:val="24"/>
        </w:rPr>
        <w:t>All contest officials have the discretion to intervene in situations when deemed necessary.</w:t>
      </w:r>
      <w:r w:rsidR="005726B2">
        <w:rPr>
          <w:sz w:val="24"/>
          <w:szCs w:val="24"/>
        </w:rPr>
        <w:t xml:space="preserve"> </w:t>
      </w:r>
      <w:r w:rsidRPr="00473672">
        <w:rPr>
          <w:sz w:val="24"/>
          <w:szCs w:val="24"/>
        </w:rPr>
        <w:t xml:space="preserve">Time may be stopped at the discretion of the contest official(s), if necessary, to address an animal in distress or other animal/human safety issues. Once resolved, time will resume. </w:t>
      </w:r>
    </w:p>
    <w:p w14:paraId="109D752D" w14:textId="77777777" w:rsidR="00234724" w:rsidRDefault="00473672" w:rsidP="000317B1">
      <w:pPr>
        <w:tabs>
          <w:tab w:val="left" w:pos="1778"/>
          <w:tab w:val="left" w:pos="1779"/>
        </w:tabs>
        <w:ind w:left="0" w:firstLine="0"/>
        <w:rPr>
          <w:sz w:val="24"/>
          <w:szCs w:val="24"/>
        </w:rPr>
      </w:pPr>
      <w:r w:rsidRPr="00473672">
        <w:rPr>
          <w:sz w:val="24"/>
          <w:szCs w:val="24"/>
        </w:rPr>
        <w:t xml:space="preserve">Points will be given for time as follows: </w:t>
      </w:r>
    </w:p>
    <w:p w14:paraId="18BF0A24"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Under 10 minutes – 10 points </w:t>
      </w:r>
    </w:p>
    <w:p w14:paraId="029BE4E9"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10:01 – 10:30 – 9 points </w:t>
      </w:r>
    </w:p>
    <w:p w14:paraId="71D6917D"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10:31 – 11:00 – 8 points </w:t>
      </w:r>
    </w:p>
    <w:p w14:paraId="2ABE4505"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11:01 – 11:30 – 7 points </w:t>
      </w:r>
    </w:p>
    <w:p w14:paraId="0E5FF967"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11:31 – 12:00 – 6 points </w:t>
      </w:r>
    </w:p>
    <w:p w14:paraId="1933C7A1"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12:01 – 12:30 – 5 points </w:t>
      </w:r>
    </w:p>
    <w:p w14:paraId="7AEFB271"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12:31 – 13:00 – 4 points </w:t>
      </w:r>
    </w:p>
    <w:p w14:paraId="0A6DEA55"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13:01 – 13:30 – 3 points </w:t>
      </w:r>
    </w:p>
    <w:p w14:paraId="1DB816BC"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13:31 – 14:00 – 2 points </w:t>
      </w:r>
    </w:p>
    <w:p w14:paraId="5F7A0BE0" w14:textId="0A50AEAD" w:rsidR="00234724" w:rsidRDefault="00473672" w:rsidP="00234724">
      <w:pPr>
        <w:pStyle w:val="ListParagraph"/>
        <w:numPr>
          <w:ilvl w:val="0"/>
          <w:numId w:val="7"/>
        </w:numPr>
        <w:tabs>
          <w:tab w:val="left" w:pos="1778"/>
          <w:tab w:val="left" w:pos="1779"/>
        </w:tabs>
        <w:rPr>
          <w:sz w:val="24"/>
          <w:szCs w:val="24"/>
        </w:rPr>
      </w:pPr>
      <w:r w:rsidRPr="00234724">
        <w:rPr>
          <w:sz w:val="24"/>
          <w:szCs w:val="24"/>
        </w:rPr>
        <w:t>14:01 – 1</w:t>
      </w:r>
      <w:r w:rsidR="00552C53">
        <w:rPr>
          <w:sz w:val="24"/>
          <w:szCs w:val="24"/>
        </w:rPr>
        <w:t>5</w:t>
      </w:r>
      <w:r w:rsidRPr="00234724">
        <w:rPr>
          <w:sz w:val="24"/>
          <w:szCs w:val="24"/>
        </w:rPr>
        <w:t>:</w:t>
      </w:r>
      <w:r w:rsidR="00552C53">
        <w:rPr>
          <w:sz w:val="24"/>
          <w:szCs w:val="24"/>
        </w:rPr>
        <w:t>0</w:t>
      </w:r>
      <w:r w:rsidRPr="00234724">
        <w:rPr>
          <w:sz w:val="24"/>
          <w:szCs w:val="24"/>
        </w:rPr>
        <w:t xml:space="preserve">0 – 1 point </w:t>
      </w:r>
    </w:p>
    <w:p w14:paraId="45E735A7" w14:textId="77777777" w:rsidR="00234724" w:rsidRDefault="00473672" w:rsidP="00234724">
      <w:pPr>
        <w:pStyle w:val="ListParagraph"/>
        <w:numPr>
          <w:ilvl w:val="0"/>
          <w:numId w:val="7"/>
        </w:numPr>
        <w:tabs>
          <w:tab w:val="left" w:pos="1778"/>
          <w:tab w:val="left" w:pos="1779"/>
        </w:tabs>
        <w:rPr>
          <w:sz w:val="24"/>
          <w:szCs w:val="24"/>
        </w:rPr>
      </w:pPr>
      <w:r w:rsidRPr="00234724">
        <w:rPr>
          <w:sz w:val="24"/>
          <w:szCs w:val="24"/>
        </w:rPr>
        <w:t xml:space="preserve">Over 15 minutes – 0 points </w:t>
      </w:r>
    </w:p>
    <w:p w14:paraId="4E01382C" w14:textId="77777777" w:rsidR="00C7710E" w:rsidRDefault="00C7710E" w:rsidP="000317B1">
      <w:pPr>
        <w:tabs>
          <w:tab w:val="left" w:pos="1778"/>
          <w:tab w:val="left" w:pos="1779"/>
        </w:tabs>
        <w:ind w:left="0" w:firstLine="0"/>
        <w:rPr>
          <w:sz w:val="24"/>
          <w:szCs w:val="24"/>
        </w:rPr>
      </w:pPr>
    </w:p>
    <w:p w14:paraId="69CA68B9" w14:textId="77777777" w:rsidR="00687D8F" w:rsidRPr="000A0F7A" w:rsidRDefault="00687D8F" w:rsidP="00687D8F">
      <w:pPr>
        <w:pStyle w:val="Heading1"/>
        <w:rPr>
          <w:b/>
          <w:bCs/>
          <w:sz w:val="28"/>
          <w:szCs w:val="28"/>
          <w:u w:val="none"/>
        </w:rPr>
      </w:pPr>
      <w:r w:rsidRPr="000A0F7A">
        <w:rPr>
          <w:b/>
          <w:bCs/>
          <w:sz w:val="28"/>
          <w:szCs w:val="28"/>
        </w:rPr>
        <w:t>DETERMINATION OF RANKINGS</w:t>
      </w:r>
    </w:p>
    <w:p w14:paraId="15207A4B" w14:textId="77777777" w:rsidR="00687D8F" w:rsidRPr="00082929" w:rsidRDefault="00687D8F" w:rsidP="00687D8F">
      <w:pPr>
        <w:pStyle w:val="BodyText"/>
        <w:spacing w:before="5"/>
        <w:rPr>
          <w:sz w:val="24"/>
          <w:szCs w:val="24"/>
        </w:rPr>
      </w:pPr>
    </w:p>
    <w:p w14:paraId="1A00571B" w14:textId="7815C70A" w:rsidR="00687D8F" w:rsidRPr="00B05DA6" w:rsidRDefault="001B198B" w:rsidP="00B05DA6">
      <w:pPr>
        <w:tabs>
          <w:tab w:val="left" w:pos="1060"/>
          <w:tab w:val="left" w:pos="1061"/>
        </w:tabs>
        <w:ind w:left="0" w:right="681" w:firstLine="0"/>
        <w:rPr>
          <w:sz w:val="24"/>
          <w:szCs w:val="24"/>
        </w:rPr>
      </w:pPr>
      <w:r w:rsidRPr="00B05DA6">
        <w:rPr>
          <w:sz w:val="24"/>
          <w:szCs w:val="24"/>
        </w:rPr>
        <w:t>Scoring O</w:t>
      </w:r>
      <w:r w:rsidR="00611406" w:rsidRPr="00B05DA6">
        <w:rPr>
          <w:sz w:val="24"/>
          <w:szCs w:val="24"/>
        </w:rPr>
        <w:t>verview</w:t>
      </w:r>
    </w:p>
    <w:p w14:paraId="0256FFFD" w14:textId="0D4C891C" w:rsidR="00F101E5" w:rsidRDefault="00F101E5" w:rsidP="00B05DA6">
      <w:pPr>
        <w:pStyle w:val="ListParagraph"/>
        <w:numPr>
          <w:ilvl w:val="0"/>
          <w:numId w:val="4"/>
        </w:numPr>
        <w:tabs>
          <w:tab w:val="left" w:pos="1060"/>
          <w:tab w:val="left" w:pos="1061"/>
        </w:tabs>
        <w:spacing w:line="240" w:lineRule="auto"/>
        <w:ind w:right="681"/>
        <w:rPr>
          <w:sz w:val="24"/>
          <w:szCs w:val="24"/>
        </w:rPr>
      </w:pPr>
      <w:r>
        <w:rPr>
          <w:sz w:val="24"/>
          <w:szCs w:val="24"/>
        </w:rPr>
        <w:t>Cattle Processing Plan (20 points)</w:t>
      </w:r>
    </w:p>
    <w:p w14:paraId="33A36954" w14:textId="77777777" w:rsidR="00070ACC" w:rsidRDefault="00070ACC" w:rsidP="00B05DA6">
      <w:pPr>
        <w:pStyle w:val="ListParagraph"/>
        <w:numPr>
          <w:ilvl w:val="0"/>
          <w:numId w:val="4"/>
        </w:numPr>
        <w:tabs>
          <w:tab w:val="left" w:pos="1060"/>
          <w:tab w:val="left" w:pos="1061"/>
        </w:tabs>
        <w:spacing w:line="240" w:lineRule="auto"/>
        <w:ind w:right="681"/>
        <w:rPr>
          <w:sz w:val="24"/>
          <w:szCs w:val="24"/>
        </w:rPr>
      </w:pPr>
      <w:r>
        <w:rPr>
          <w:sz w:val="24"/>
          <w:szCs w:val="24"/>
        </w:rPr>
        <w:t>Team Problem (20 points)</w:t>
      </w:r>
    </w:p>
    <w:p w14:paraId="33D5FEF9" w14:textId="1F1829F3" w:rsidR="00070ACC" w:rsidRDefault="00611406" w:rsidP="00B05DA6">
      <w:pPr>
        <w:pStyle w:val="ListParagraph"/>
        <w:numPr>
          <w:ilvl w:val="0"/>
          <w:numId w:val="4"/>
        </w:numPr>
        <w:tabs>
          <w:tab w:val="left" w:pos="1060"/>
          <w:tab w:val="left" w:pos="1061"/>
        </w:tabs>
        <w:spacing w:line="240" w:lineRule="auto"/>
        <w:ind w:right="681"/>
        <w:rPr>
          <w:sz w:val="24"/>
          <w:szCs w:val="24"/>
        </w:rPr>
      </w:pPr>
      <w:r>
        <w:rPr>
          <w:sz w:val="24"/>
          <w:szCs w:val="24"/>
        </w:rPr>
        <w:t>Chute Score (100 points)</w:t>
      </w:r>
    </w:p>
    <w:p w14:paraId="1ACE5C20" w14:textId="5264B29F" w:rsidR="00F101E5" w:rsidRDefault="00FE2774" w:rsidP="00B05DA6">
      <w:pPr>
        <w:pStyle w:val="ListParagraph"/>
        <w:numPr>
          <w:ilvl w:val="1"/>
          <w:numId w:val="4"/>
        </w:numPr>
        <w:tabs>
          <w:tab w:val="left" w:pos="1060"/>
          <w:tab w:val="left" w:pos="1061"/>
        </w:tabs>
        <w:spacing w:line="240" w:lineRule="auto"/>
        <w:ind w:right="681"/>
        <w:rPr>
          <w:sz w:val="24"/>
          <w:szCs w:val="24"/>
        </w:rPr>
      </w:pPr>
      <w:r>
        <w:rPr>
          <w:sz w:val="24"/>
          <w:szCs w:val="24"/>
        </w:rPr>
        <w:t>Procedures Performed (70 points)</w:t>
      </w:r>
    </w:p>
    <w:p w14:paraId="18E926DB" w14:textId="3E2B153D" w:rsidR="005D07E4" w:rsidRDefault="005D07E4" w:rsidP="00B05DA6">
      <w:pPr>
        <w:pStyle w:val="ListParagraph"/>
        <w:numPr>
          <w:ilvl w:val="1"/>
          <w:numId w:val="4"/>
        </w:numPr>
        <w:tabs>
          <w:tab w:val="left" w:pos="1060"/>
          <w:tab w:val="left" w:pos="1061"/>
        </w:tabs>
        <w:spacing w:line="240" w:lineRule="auto"/>
        <w:ind w:right="681"/>
        <w:rPr>
          <w:sz w:val="24"/>
          <w:szCs w:val="24"/>
        </w:rPr>
      </w:pPr>
      <w:r>
        <w:rPr>
          <w:sz w:val="24"/>
          <w:szCs w:val="24"/>
        </w:rPr>
        <w:t>Cattle Handling (10 Points)</w:t>
      </w:r>
    </w:p>
    <w:p w14:paraId="7C27364B" w14:textId="02A0F78E" w:rsidR="005D07E4" w:rsidRDefault="005D07E4" w:rsidP="00B05DA6">
      <w:pPr>
        <w:pStyle w:val="ListParagraph"/>
        <w:numPr>
          <w:ilvl w:val="1"/>
          <w:numId w:val="4"/>
        </w:numPr>
        <w:tabs>
          <w:tab w:val="left" w:pos="1060"/>
          <w:tab w:val="left" w:pos="1061"/>
        </w:tabs>
        <w:spacing w:line="240" w:lineRule="auto"/>
        <w:ind w:right="681"/>
        <w:rPr>
          <w:sz w:val="24"/>
          <w:szCs w:val="24"/>
        </w:rPr>
      </w:pPr>
      <w:r>
        <w:rPr>
          <w:sz w:val="24"/>
          <w:szCs w:val="24"/>
        </w:rPr>
        <w:t>Safety (10 Points)</w:t>
      </w:r>
    </w:p>
    <w:p w14:paraId="18B50A94" w14:textId="26E24261" w:rsidR="00687D8F" w:rsidRPr="00315D4B" w:rsidRDefault="00070ACC" w:rsidP="00315D4B">
      <w:pPr>
        <w:pStyle w:val="ListParagraph"/>
        <w:numPr>
          <w:ilvl w:val="1"/>
          <w:numId w:val="4"/>
        </w:numPr>
        <w:tabs>
          <w:tab w:val="left" w:pos="1060"/>
          <w:tab w:val="left" w:pos="1061"/>
        </w:tabs>
        <w:spacing w:line="240" w:lineRule="auto"/>
        <w:ind w:right="681"/>
        <w:rPr>
          <w:sz w:val="24"/>
          <w:szCs w:val="24"/>
        </w:rPr>
      </w:pPr>
      <w:r>
        <w:rPr>
          <w:sz w:val="24"/>
          <w:szCs w:val="24"/>
        </w:rPr>
        <w:t>Time (10 points)</w:t>
      </w:r>
    </w:p>
    <w:p w14:paraId="49C72392" w14:textId="77777777" w:rsidR="002F5353" w:rsidRDefault="001B198B" w:rsidP="00B05DA6">
      <w:pPr>
        <w:ind w:left="360"/>
        <w:rPr>
          <w:sz w:val="24"/>
          <w:szCs w:val="24"/>
        </w:rPr>
      </w:pPr>
      <w:r w:rsidRPr="00B05DA6">
        <w:rPr>
          <w:sz w:val="24"/>
          <w:szCs w:val="24"/>
        </w:rPr>
        <w:t xml:space="preserve">Ties will be broken based on the following sections in order: </w:t>
      </w:r>
    </w:p>
    <w:p w14:paraId="3C367496" w14:textId="77777777" w:rsidR="002F5353" w:rsidRDefault="001B198B" w:rsidP="002F5353">
      <w:pPr>
        <w:pStyle w:val="ListParagraph"/>
        <w:numPr>
          <w:ilvl w:val="0"/>
          <w:numId w:val="16"/>
        </w:numPr>
        <w:ind w:left="1080"/>
        <w:rPr>
          <w:sz w:val="24"/>
          <w:szCs w:val="24"/>
        </w:rPr>
      </w:pPr>
      <w:r w:rsidRPr="002F5353">
        <w:rPr>
          <w:sz w:val="24"/>
          <w:szCs w:val="24"/>
        </w:rPr>
        <w:t>Cattle Processing Plan</w:t>
      </w:r>
    </w:p>
    <w:p w14:paraId="78B230FE" w14:textId="22535A0D" w:rsidR="001B198B" w:rsidRPr="002F5353" w:rsidRDefault="001B198B" w:rsidP="002F5353">
      <w:pPr>
        <w:pStyle w:val="ListParagraph"/>
        <w:numPr>
          <w:ilvl w:val="0"/>
          <w:numId w:val="16"/>
        </w:numPr>
        <w:ind w:left="1080"/>
        <w:rPr>
          <w:sz w:val="24"/>
          <w:szCs w:val="24"/>
        </w:rPr>
      </w:pPr>
      <w:r w:rsidRPr="002F5353">
        <w:rPr>
          <w:sz w:val="24"/>
          <w:szCs w:val="24"/>
        </w:rPr>
        <w:t>Cattle Working Time</w:t>
      </w:r>
    </w:p>
    <w:p w14:paraId="27AD0332" w14:textId="77777777" w:rsidR="00687D8F" w:rsidRDefault="00687D8F" w:rsidP="00FA6984">
      <w:pPr>
        <w:pStyle w:val="Heading1"/>
        <w:rPr>
          <w:b/>
          <w:bCs/>
          <w:sz w:val="28"/>
          <w:szCs w:val="28"/>
        </w:rPr>
      </w:pPr>
    </w:p>
    <w:p w14:paraId="6CF19881" w14:textId="08A7C7EA" w:rsidR="00FA6984" w:rsidRPr="000A0F7A" w:rsidRDefault="00FA6984" w:rsidP="00FA6984">
      <w:pPr>
        <w:pStyle w:val="Heading1"/>
        <w:rPr>
          <w:b/>
          <w:bCs/>
          <w:sz w:val="28"/>
          <w:szCs w:val="28"/>
          <w:u w:val="none"/>
        </w:rPr>
      </w:pPr>
      <w:r w:rsidRPr="000A0F7A">
        <w:rPr>
          <w:b/>
          <w:bCs/>
          <w:sz w:val="28"/>
          <w:szCs w:val="28"/>
        </w:rPr>
        <w:t>AWARDS</w:t>
      </w:r>
    </w:p>
    <w:p w14:paraId="0B7481AE" w14:textId="77777777" w:rsidR="00FA6984" w:rsidRPr="00082929" w:rsidRDefault="00FA6984" w:rsidP="00FA6984">
      <w:pPr>
        <w:pStyle w:val="BodyText"/>
        <w:rPr>
          <w:sz w:val="24"/>
          <w:szCs w:val="24"/>
        </w:rPr>
      </w:pPr>
    </w:p>
    <w:p w14:paraId="778D9B96" w14:textId="4BE9DE16" w:rsidR="00687D8F" w:rsidRDefault="00FA6984" w:rsidP="00687D8F">
      <w:pPr>
        <w:pStyle w:val="BodyText"/>
        <w:ind w:left="120"/>
        <w:rPr>
          <w:sz w:val="24"/>
          <w:szCs w:val="24"/>
        </w:rPr>
      </w:pPr>
      <w:r w:rsidRPr="00082929">
        <w:rPr>
          <w:sz w:val="24"/>
          <w:szCs w:val="24"/>
        </w:rPr>
        <w:t xml:space="preserve">The </w:t>
      </w:r>
      <w:r w:rsidR="00AB72E3">
        <w:rPr>
          <w:sz w:val="24"/>
          <w:szCs w:val="24"/>
        </w:rPr>
        <w:t xml:space="preserve">participants in the </w:t>
      </w:r>
      <w:r w:rsidR="00C4110B">
        <w:rPr>
          <w:sz w:val="24"/>
          <w:szCs w:val="24"/>
        </w:rPr>
        <w:t>contest will be encouraged to attend a virtual awards ceremony at the end of the day of the contest</w:t>
      </w:r>
      <w:r w:rsidR="00F5788B">
        <w:rPr>
          <w:sz w:val="24"/>
          <w:szCs w:val="24"/>
        </w:rPr>
        <w:t>. The top 3 teams will be recognized.</w:t>
      </w:r>
    </w:p>
    <w:p w14:paraId="0F2B0B0B" w14:textId="2ED9B537" w:rsidR="00F5788B" w:rsidRDefault="00F5788B" w:rsidP="00D20822">
      <w:pPr>
        <w:pStyle w:val="BodyText"/>
        <w:numPr>
          <w:ilvl w:val="0"/>
          <w:numId w:val="8"/>
        </w:numPr>
        <w:rPr>
          <w:sz w:val="24"/>
          <w:szCs w:val="24"/>
        </w:rPr>
      </w:pPr>
      <w:r>
        <w:rPr>
          <w:sz w:val="24"/>
          <w:szCs w:val="24"/>
        </w:rPr>
        <w:t xml:space="preserve">The </w:t>
      </w:r>
      <w:r w:rsidR="00D20822">
        <w:rPr>
          <w:sz w:val="24"/>
          <w:szCs w:val="24"/>
        </w:rPr>
        <w:t>first-place</w:t>
      </w:r>
      <w:r>
        <w:rPr>
          <w:sz w:val="24"/>
          <w:szCs w:val="24"/>
        </w:rPr>
        <w:t xml:space="preserve"> team will </w:t>
      </w:r>
      <w:r w:rsidR="00AC2565">
        <w:rPr>
          <w:sz w:val="24"/>
          <w:szCs w:val="24"/>
        </w:rPr>
        <w:t xml:space="preserve">be invited to represent Arkansas at the National Youth Cattle Working Contest in Elizabethtown, Kentucky on </w:t>
      </w:r>
      <w:r w:rsidR="00967AE4">
        <w:rPr>
          <w:sz w:val="24"/>
          <w:szCs w:val="24"/>
        </w:rPr>
        <w:t>September 22-23, 2026.</w:t>
      </w:r>
    </w:p>
    <w:p w14:paraId="1E436AD5" w14:textId="281BDF74" w:rsidR="00967AE4" w:rsidRDefault="00967AE4" w:rsidP="00967AE4">
      <w:pPr>
        <w:pStyle w:val="BodyText"/>
        <w:numPr>
          <w:ilvl w:val="1"/>
          <w:numId w:val="8"/>
        </w:numPr>
        <w:rPr>
          <w:sz w:val="24"/>
          <w:szCs w:val="24"/>
        </w:rPr>
      </w:pPr>
      <w:r>
        <w:rPr>
          <w:sz w:val="24"/>
          <w:szCs w:val="24"/>
        </w:rPr>
        <w:t>Registration and travel expenses will be provided for the team, up to one alternate, and up to two adult chaperones</w:t>
      </w:r>
      <w:r w:rsidR="00AA2019">
        <w:rPr>
          <w:sz w:val="24"/>
          <w:szCs w:val="24"/>
        </w:rPr>
        <w:t>.</w:t>
      </w:r>
      <w:r w:rsidR="00A07990">
        <w:rPr>
          <w:sz w:val="24"/>
          <w:szCs w:val="24"/>
        </w:rPr>
        <w:t xml:space="preserve"> This travel is sponsored by the Arkansas Cattlemen’s Association.</w:t>
      </w:r>
    </w:p>
    <w:p w14:paraId="526F3734" w14:textId="4B12EC43" w:rsidR="004026FC" w:rsidRDefault="004026FC" w:rsidP="004026FC">
      <w:pPr>
        <w:pStyle w:val="BodyText"/>
        <w:numPr>
          <w:ilvl w:val="1"/>
          <w:numId w:val="8"/>
        </w:numPr>
        <w:spacing w:before="3"/>
        <w:rPr>
          <w:sz w:val="24"/>
          <w:szCs w:val="24"/>
        </w:rPr>
      </w:pPr>
      <w:r w:rsidRPr="00473672">
        <w:rPr>
          <w:sz w:val="24"/>
          <w:szCs w:val="24"/>
        </w:rPr>
        <w:t xml:space="preserve">Individuals are only permitted to compete in the National Youth Cattle Working Contest one time. </w:t>
      </w:r>
      <w:r>
        <w:rPr>
          <w:sz w:val="24"/>
          <w:szCs w:val="24"/>
        </w:rPr>
        <w:t xml:space="preserve">Therefore, youth competing at the </w:t>
      </w:r>
      <w:r w:rsidRPr="00473672">
        <w:rPr>
          <w:sz w:val="24"/>
          <w:szCs w:val="24"/>
        </w:rPr>
        <w:t>National Youth Cattle Working Contest</w:t>
      </w:r>
      <w:r>
        <w:rPr>
          <w:sz w:val="24"/>
          <w:szCs w:val="24"/>
        </w:rPr>
        <w:t xml:space="preserve"> are not eligible for future state contests</w:t>
      </w:r>
      <w:r w:rsidRPr="00473672">
        <w:rPr>
          <w:sz w:val="24"/>
          <w:szCs w:val="24"/>
        </w:rPr>
        <w:t>. Non-competing alternates are still eligible for future contests.</w:t>
      </w:r>
    </w:p>
    <w:p w14:paraId="40BAA1DE" w14:textId="77777777" w:rsidR="008577C1" w:rsidRPr="004026FC" w:rsidRDefault="008577C1" w:rsidP="008577C1">
      <w:pPr>
        <w:pStyle w:val="BodyText"/>
        <w:spacing w:before="3"/>
        <w:ind w:left="1200" w:firstLine="0"/>
        <w:rPr>
          <w:sz w:val="24"/>
          <w:szCs w:val="24"/>
        </w:rPr>
      </w:pPr>
    </w:p>
    <w:p w14:paraId="3217C1D8" w14:textId="7832B010" w:rsidR="00473672" w:rsidRDefault="00065878" w:rsidP="00D20822">
      <w:pPr>
        <w:pStyle w:val="BodyText"/>
        <w:numPr>
          <w:ilvl w:val="0"/>
          <w:numId w:val="8"/>
        </w:numPr>
        <w:rPr>
          <w:sz w:val="24"/>
          <w:szCs w:val="24"/>
        </w:rPr>
      </w:pPr>
      <w:r>
        <w:rPr>
          <w:sz w:val="24"/>
          <w:szCs w:val="24"/>
        </w:rPr>
        <w:t xml:space="preserve">In the event that the </w:t>
      </w:r>
      <w:r w:rsidR="00D20822">
        <w:rPr>
          <w:sz w:val="24"/>
          <w:szCs w:val="24"/>
        </w:rPr>
        <w:t>first-place</w:t>
      </w:r>
      <w:r>
        <w:rPr>
          <w:sz w:val="24"/>
          <w:szCs w:val="24"/>
        </w:rPr>
        <w:t xml:space="preserve"> team is unable to attend the National Youth Cattle Working Contest</w:t>
      </w:r>
      <w:r w:rsidR="00D20822">
        <w:rPr>
          <w:sz w:val="24"/>
          <w:szCs w:val="24"/>
        </w:rPr>
        <w:t>, the second-place team will be awarded the option to attend.</w:t>
      </w:r>
    </w:p>
    <w:p w14:paraId="0C1F55B7" w14:textId="77777777" w:rsidR="00473672" w:rsidRPr="00082929" w:rsidRDefault="00473672" w:rsidP="000317B1">
      <w:pPr>
        <w:tabs>
          <w:tab w:val="left" w:pos="1778"/>
          <w:tab w:val="left" w:pos="1779"/>
        </w:tabs>
        <w:ind w:left="0" w:firstLine="0"/>
        <w:rPr>
          <w:sz w:val="24"/>
          <w:szCs w:val="24"/>
        </w:rPr>
      </w:pPr>
    </w:p>
    <w:p w14:paraId="23D9AEE3" w14:textId="3F762907" w:rsidR="00B32906" w:rsidRPr="000A0F7A" w:rsidRDefault="00CE6F7A" w:rsidP="00B20B2D">
      <w:pPr>
        <w:pStyle w:val="Heading1"/>
        <w:rPr>
          <w:b/>
          <w:bCs/>
          <w:sz w:val="28"/>
          <w:szCs w:val="28"/>
        </w:rPr>
      </w:pPr>
      <w:r w:rsidRPr="000A0F7A">
        <w:rPr>
          <w:b/>
          <w:bCs/>
          <w:sz w:val="28"/>
          <w:szCs w:val="28"/>
        </w:rPr>
        <w:t>CONTEST ADMINISTRATION</w:t>
      </w:r>
    </w:p>
    <w:p w14:paraId="3CF00F9C" w14:textId="77777777" w:rsidR="00FB6596" w:rsidRPr="00082929" w:rsidRDefault="00FB6596" w:rsidP="00B20B2D">
      <w:pPr>
        <w:pStyle w:val="BodyText"/>
        <w:rPr>
          <w:sz w:val="24"/>
          <w:szCs w:val="24"/>
        </w:rPr>
      </w:pPr>
    </w:p>
    <w:p w14:paraId="6093AFE8" w14:textId="55E4073E" w:rsidR="00FA6984" w:rsidRPr="00082929" w:rsidRDefault="00473672" w:rsidP="00FA6984">
      <w:pPr>
        <w:pStyle w:val="BodyText"/>
        <w:ind w:left="120" w:right="30"/>
        <w:rPr>
          <w:sz w:val="24"/>
          <w:szCs w:val="24"/>
        </w:rPr>
      </w:pPr>
      <w:r>
        <w:rPr>
          <w:sz w:val="24"/>
          <w:szCs w:val="24"/>
        </w:rPr>
        <w:t>The Arkansas Youth Stockmanship Contest committee is responsible for all final decisions</w:t>
      </w:r>
      <w:r w:rsidR="00FA6984">
        <w:rPr>
          <w:sz w:val="24"/>
          <w:szCs w:val="24"/>
        </w:rPr>
        <w:t xml:space="preserve"> related to contest administration. The committee consists of representatives from the University of Arkansas Division of Agriculture (UADA) and Arkansas Cattlemen’s Association (ACA).</w:t>
      </w:r>
    </w:p>
    <w:p w14:paraId="23ED3C15" w14:textId="2A257F52" w:rsidR="00CE6F7A" w:rsidRPr="00082929" w:rsidRDefault="00CE6F7A" w:rsidP="00B20B2D">
      <w:pPr>
        <w:pStyle w:val="BodyText"/>
        <w:ind w:left="120" w:right="30"/>
        <w:rPr>
          <w:sz w:val="24"/>
          <w:szCs w:val="24"/>
        </w:rPr>
      </w:pPr>
    </w:p>
    <w:sectPr w:rsidR="00CE6F7A" w:rsidRPr="00082929" w:rsidSect="002817A6">
      <w:headerReference w:type="default" r:id="rId9"/>
      <w:footerReference w:type="default" r:id="rId10"/>
      <w:pgSz w:w="12240" w:h="15840" w:code="1"/>
      <w:pgMar w:top="1440" w:right="907" w:bottom="1440" w:left="1440" w:header="115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BA10" w14:textId="77777777" w:rsidR="00C12EE6" w:rsidRDefault="00C12EE6">
      <w:r>
        <w:separator/>
      </w:r>
    </w:p>
  </w:endnote>
  <w:endnote w:type="continuationSeparator" w:id="0">
    <w:p w14:paraId="4B8DC74C" w14:textId="77777777" w:rsidR="00C12EE6" w:rsidRDefault="00C1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42575"/>
      <w:docPartObj>
        <w:docPartGallery w:val="Page Numbers (Bottom of Page)"/>
        <w:docPartUnique/>
      </w:docPartObj>
    </w:sdtPr>
    <w:sdtEndPr>
      <w:rPr>
        <w:rFonts w:asciiTheme="minorHAnsi" w:hAnsiTheme="minorHAnsi" w:cstheme="minorHAnsi"/>
      </w:rPr>
    </w:sdtEndPr>
    <w:sdtContent>
      <w:p w14:paraId="4BE3DE9F" w14:textId="77777777" w:rsidR="00DD43AB" w:rsidRPr="004D4306" w:rsidRDefault="00DD43AB" w:rsidP="00DD43AB">
        <w:pPr>
          <w:pStyle w:val="Footer"/>
          <w:ind w:left="0" w:firstLine="0"/>
          <w:jc w:val="center"/>
          <w:rPr>
            <w:rFonts w:asciiTheme="minorHAnsi" w:hAnsiTheme="minorHAnsi" w:cstheme="minorHAnsi"/>
            <w:sz w:val="18"/>
            <w:szCs w:val="18"/>
          </w:rPr>
        </w:pPr>
        <w:r w:rsidRPr="004D4306">
          <w:rPr>
            <w:rFonts w:asciiTheme="minorHAnsi" w:hAnsiTheme="minorHAnsi" w:cstheme="minorHAnsi"/>
            <w:sz w:val="18"/>
            <w:szCs w:val="18"/>
          </w:rPr>
          <w:t xml:space="preserve">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 </w:t>
        </w:r>
      </w:p>
      <w:p w14:paraId="7FE04E34" w14:textId="77777777" w:rsidR="00DD43AB" w:rsidRPr="004D4306" w:rsidRDefault="00DD43AB" w:rsidP="00DD43AB">
        <w:pPr>
          <w:pStyle w:val="Footer"/>
          <w:ind w:left="0" w:firstLine="0"/>
          <w:rPr>
            <w:rFonts w:asciiTheme="minorHAnsi" w:hAnsiTheme="minorHAnsi" w:cstheme="minorHAnsi"/>
            <w:sz w:val="18"/>
            <w:szCs w:val="18"/>
          </w:rPr>
        </w:pPr>
      </w:p>
      <w:p w14:paraId="5B2515ED" w14:textId="2133A526" w:rsidR="00DD43AB" w:rsidRPr="004D4306" w:rsidRDefault="00DD43AB" w:rsidP="00DD43AB">
        <w:pPr>
          <w:pStyle w:val="Footer"/>
          <w:ind w:left="0" w:firstLine="0"/>
          <w:rPr>
            <w:rFonts w:asciiTheme="minorHAnsi" w:hAnsiTheme="minorHAnsi" w:cstheme="minorHAnsi"/>
          </w:rPr>
        </w:pPr>
        <w:r w:rsidRPr="004D4306">
          <w:rPr>
            <w:rFonts w:asciiTheme="minorHAnsi" w:hAnsiTheme="minorHAnsi" w:cstheme="minorHAnsi"/>
          </w:rPr>
          <w:t>Revised 0</w:t>
        </w:r>
        <w:r w:rsidR="00CC3122">
          <w:rPr>
            <w:rFonts w:asciiTheme="minorHAnsi" w:hAnsiTheme="minorHAnsi" w:cstheme="minorHAnsi"/>
          </w:rPr>
          <w:t>3/2</w:t>
        </w:r>
        <w:r w:rsidRPr="004D4306">
          <w:rPr>
            <w:rFonts w:asciiTheme="minorHAnsi" w:hAnsiTheme="minorHAnsi" w:cstheme="minorHAnsi"/>
          </w:rPr>
          <w:t>026</w:t>
        </w:r>
        <w:r w:rsidRPr="004D4306">
          <w:rPr>
            <w:rFonts w:asciiTheme="minorHAnsi" w:hAnsiTheme="minorHAnsi" w:cstheme="minorHAnsi"/>
          </w:rPr>
          <w:tab/>
        </w:r>
        <w:r w:rsidRPr="004D4306">
          <w:rPr>
            <w:rFonts w:asciiTheme="minorHAnsi" w:hAnsiTheme="minorHAnsi" w:cstheme="minorHAnsi"/>
          </w:rPr>
          <w:tab/>
          <w:t xml:space="preserve">Page | </w:t>
        </w:r>
        <w:r w:rsidRPr="004D4306">
          <w:rPr>
            <w:rFonts w:asciiTheme="minorHAnsi" w:hAnsiTheme="minorHAnsi" w:cstheme="minorHAnsi"/>
          </w:rPr>
          <w:fldChar w:fldCharType="begin"/>
        </w:r>
        <w:r w:rsidRPr="004D4306">
          <w:rPr>
            <w:rFonts w:asciiTheme="minorHAnsi" w:hAnsiTheme="minorHAnsi" w:cstheme="minorHAnsi"/>
          </w:rPr>
          <w:instrText xml:space="preserve"> PAGE   \* MERGEFORMAT </w:instrText>
        </w:r>
        <w:r w:rsidRPr="004D4306">
          <w:rPr>
            <w:rFonts w:asciiTheme="minorHAnsi" w:hAnsiTheme="minorHAnsi" w:cstheme="minorHAnsi"/>
          </w:rPr>
          <w:fldChar w:fldCharType="separate"/>
        </w:r>
        <w:r w:rsidRPr="004D4306">
          <w:rPr>
            <w:rFonts w:asciiTheme="minorHAnsi" w:hAnsiTheme="minorHAnsi" w:cstheme="minorHAnsi"/>
          </w:rPr>
          <w:t>1</w:t>
        </w:r>
        <w:r w:rsidRPr="004D4306">
          <w:rPr>
            <w:rFonts w:asciiTheme="minorHAnsi" w:hAnsiTheme="minorHAnsi" w:cstheme="minorHAnsi"/>
            <w:noProof/>
          </w:rPr>
          <w:fldChar w:fldCharType="end"/>
        </w:r>
        <w:r w:rsidRPr="004D4306">
          <w:rPr>
            <w:rFonts w:asciiTheme="minorHAnsi" w:hAnsiTheme="minorHAnsi" w:cstheme="minorHAnsi"/>
          </w:rPr>
          <w:t xml:space="preserve"> </w:t>
        </w:r>
      </w:p>
    </w:sdtContent>
  </w:sdt>
  <w:p w14:paraId="0887F788" w14:textId="7583522B" w:rsidR="00FB6596" w:rsidRDefault="00FB6596" w:rsidP="00DD43AB">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D14C" w14:textId="77777777" w:rsidR="00C12EE6" w:rsidRDefault="00C12EE6">
      <w:r>
        <w:separator/>
      </w:r>
    </w:p>
  </w:footnote>
  <w:footnote w:type="continuationSeparator" w:id="0">
    <w:p w14:paraId="369670BA" w14:textId="77777777" w:rsidR="00C12EE6" w:rsidRDefault="00C1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E61" w14:textId="44987540" w:rsidR="00DB2A28" w:rsidRPr="002817A6" w:rsidRDefault="00D87AE6" w:rsidP="00E013D0">
    <w:pPr>
      <w:pStyle w:val="Header"/>
      <w:ind w:left="0" w:right="533" w:firstLine="0"/>
      <w:jc w:val="center"/>
      <w:rPr>
        <w:b/>
        <w:bCs/>
        <w:sz w:val="40"/>
        <w:szCs w:val="40"/>
      </w:rPr>
    </w:pPr>
    <w:r>
      <w:rPr>
        <w:b/>
        <w:bCs/>
        <w:noProof/>
        <w:sz w:val="40"/>
        <w:szCs w:val="40"/>
      </w:rPr>
      <w:drawing>
        <wp:anchor distT="0" distB="0" distL="114300" distR="114300" simplePos="0" relativeHeight="251658240" behindDoc="0" locked="0" layoutInCell="1" allowOverlap="1" wp14:anchorId="10764D2C" wp14:editId="13141981">
          <wp:simplePos x="0" y="0"/>
          <wp:positionH relativeFrom="column">
            <wp:posOffset>5438775</wp:posOffset>
          </wp:positionH>
          <wp:positionV relativeFrom="paragraph">
            <wp:posOffset>-317270</wp:posOffset>
          </wp:positionV>
          <wp:extent cx="1044424" cy="495300"/>
          <wp:effectExtent l="0" t="0" r="3810" b="0"/>
          <wp:wrapNone/>
          <wp:docPr id="210562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20578" name="Picture 2105620578"/>
                  <pic:cNvPicPr/>
                </pic:nvPicPr>
                <pic:blipFill>
                  <a:blip r:embed="rId1">
                    <a:extLst>
                      <a:ext uri="{28A0092B-C50C-407E-A947-70E740481C1C}">
                        <a14:useLocalDpi xmlns:a14="http://schemas.microsoft.com/office/drawing/2010/main" val="0"/>
                      </a:ext>
                    </a:extLst>
                  </a:blip>
                  <a:stretch>
                    <a:fillRect/>
                  </a:stretch>
                </pic:blipFill>
                <pic:spPr>
                  <a:xfrm>
                    <a:off x="0" y="0"/>
                    <a:ext cx="1044424" cy="495300"/>
                  </a:xfrm>
                  <a:prstGeom prst="rect">
                    <a:avLst/>
                  </a:prstGeom>
                </pic:spPr>
              </pic:pic>
            </a:graphicData>
          </a:graphic>
          <wp14:sizeRelH relativeFrom="page">
            <wp14:pctWidth>0</wp14:pctWidth>
          </wp14:sizeRelH>
          <wp14:sizeRelV relativeFrom="page">
            <wp14:pctHeight>0</wp14:pctHeight>
          </wp14:sizeRelV>
        </wp:anchor>
      </w:drawing>
    </w:r>
    <w:r>
      <w:rPr>
        <w:b/>
        <w:bCs/>
        <w:noProof/>
        <w:sz w:val="40"/>
        <w:szCs w:val="40"/>
      </w:rPr>
      <w:drawing>
        <wp:anchor distT="0" distB="0" distL="114300" distR="114300" simplePos="0" relativeHeight="251659264" behindDoc="0" locked="0" layoutInCell="1" allowOverlap="1" wp14:anchorId="06BC2BDF" wp14:editId="35ACE3CB">
          <wp:simplePos x="0" y="0"/>
          <wp:positionH relativeFrom="margin">
            <wp:posOffset>-526222</wp:posOffset>
          </wp:positionH>
          <wp:positionV relativeFrom="paragraph">
            <wp:posOffset>-388619</wp:posOffset>
          </wp:positionV>
          <wp:extent cx="991678" cy="567054"/>
          <wp:effectExtent l="0" t="0" r="0" b="5080"/>
          <wp:wrapNone/>
          <wp:docPr id="1393367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67039" name="Picture 1393367039"/>
                  <pic:cNvPicPr/>
                </pic:nvPicPr>
                <pic:blipFill>
                  <a:blip r:embed="rId2">
                    <a:extLst>
                      <a:ext uri="{28A0092B-C50C-407E-A947-70E740481C1C}">
                        <a14:useLocalDpi xmlns:a14="http://schemas.microsoft.com/office/drawing/2010/main" val="0"/>
                      </a:ext>
                    </a:extLst>
                  </a:blip>
                  <a:stretch>
                    <a:fillRect/>
                  </a:stretch>
                </pic:blipFill>
                <pic:spPr>
                  <a:xfrm>
                    <a:off x="0" y="0"/>
                    <a:ext cx="994521" cy="568680"/>
                  </a:xfrm>
                  <a:prstGeom prst="rect">
                    <a:avLst/>
                  </a:prstGeom>
                </pic:spPr>
              </pic:pic>
            </a:graphicData>
          </a:graphic>
          <wp14:sizeRelH relativeFrom="page">
            <wp14:pctWidth>0</wp14:pctWidth>
          </wp14:sizeRelH>
          <wp14:sizeRelV relativeFrom="page">
            <wp14:pctHeight>0</wp14:pctHeight>
          </wp14:sizeRelV>
        </wp:anchor>
      </w:drawing>
    </w:r>
    <w:r w:rsidR="002817A6" w:rsidRPr="002817A6">
      <w:rPr>
        <w:b/>
        <w:bCs/>
        <w:sz w:val="40"/>
        <w:szCs w:val="40"/>
      </w:rPr>
      <w:t>Arkansas Youth Stockmanship Contest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561"/>
    <w:multiLevelType w:val="hybridMultilevel"/>
    <w:tmpl w:val="AFD2936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336EB"/>
    <w:multiLevelType w:val="hybridMultilevel"/>
    <w:tmpl w:val="4614DB94"/>
    <w:lvl w:ilvl="0" w:tplc="37FC4C9E">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A622FF24">
      <w:numFmt w:val="bullet"/>
      <w:lvlText w:val="•"/>
      <w:lvlJc w:val="left"/>
      <w:pPr>
        <w:ind w:left="2558" w:hanging="360"/>
      </w:pPr>
      <w:rPr>
        <w:rFonts w:hint="default"/>
        <w:lang w:val="en-US" w:eastAsia="en-US" w:bidi="en-US"/>
      </w:rPr>
    </w:lvl>
    <w:lvl w:ilvl="2" w:tplc="9BD81BCC">
      <w:numFmt w:val="bullet"/>
      <w:lvlText w:val="•"/>
      <w:lvlJc w:val="left"/>
      <w:pPr>
        <w:ind w:left="3336" w:hanging="360"/>
      </w:pPr>
      <w:rPr>
        <w:rFonts w:hint="default"/>
        <w:lang w:val="en-US" w:eastAsia="en-US" w:bidi="en-US"/>
      </w:rPr>
    </w:lvl>
    <w:lvl w:ilvl="3" w:tplc="E5209BF6">
      <w:numFmt w:val="bullet"/>
      <w:lvlText w:val="•"/>
      <w:lvlJc w:val="left"/>
      <w:pPr>
        <w:ind w:left="4114" w:hanging="360"/>
      </w:pPr>
      <w:rPr>
        <w:rFonts w:hint="default"/>
        <w:lang w:val="en-US" w:eastAsia="en-US" w:bidi="en-US"/>
      </w:rPr>
    </w:lvl>
    <w:lvl w:ilvl="4" w:tplc="B0A89BCE">
      <w:numFmt w:val="bullet"/>
      <w:lvlText w:val="•"/>
      <w:lvlJc w:val="left"/>
      <w:pPr>
        <w:ind w:left="4892" w:hanging="360"/>
      </w:pPr>
      <w:rPr>
        <w:rFonts w:hint="default"/>
        <w:lang w:val="en-US" w:eastAsia="en-US" w:bidi="en-US"/>
      </w:rPr>
    </w:lvl>
    <w:lvl w:ilvl="5" w:tplc="AE1CF37C">
      <w:numFmt w:val="bullet"/>
      <w:lvlText w:val="•"/>
      <w:lvlJc w:val="left"/>
      <w:pPr>
        <w:ind w:left="5670" w:hanging="360"/>
      </w:pPr>
      <w:rPr>
        <w:rFonts w:hint="default"/>
        <w:lang w:val="en-US" w:eastAsia="en-US" w:bidi="en-US"/>
      </w:rPr>
    </w:lvl>
    <w:lvl w:ilvl="6" w:tplc="8C9EE9D6">
      <w:numFmt w:val="bullet"/>
      <w:lvlText w:val="•"/>
      <w:lvlJc w:val="left"/>
      <w:pPr>
        <w:ind w:left="6448" w:hanging="360"/>
      </w:pPr>
      <w:rPr>
        <w:rFonts w:hint="default"/>
        <w:lang w:val="en-US" w:eastAsia="en-US" w:bidi="en-US"/>
      </w:rPr>
    </w:lvl>
    <w:lvl w:ilvl="7" w:tplc="498624E2">
      <w:numFmt w:val="bullet"/>
      <w:lvlText w:val="•"/>
      <w:lvlJc w:val="left"/>
      <w:pPr>
        <w:ind w:left="7226" w:hanging="360"/>
      </w:pPr>
      <w:rPr>
        <w:rFonts w:hint="default"/>
        <w:lang w:val="en-US" w:eastAsia="en-US" w:bidi="en-US"/>
      </w:rPr>
    </w:lvl>
    <w:lvl w:ilvl="8" w:tplc="558A049A">
      <w:numFmt w:val="bullet"/>
      <w:lvlText w:val="•"/>
      <w:lvlJc w:val="left"/>
      <w:pPr>
        <w:ind w:left="8004" w:hanging="360"/>
      </w:pPr>
      <w:rPr>
        <w:rFonts w:hint="default"/>
        <w:lang w:val="en-US" w:eastAsia="en-US" w:bidi="en-US"/>
      </w:rPr>
    </w:lvl>
  </w:abstractNum>
  <w:abstractNum w:abstractNumId="2" w15:restartNumberingAfterBreak="0">
    <w:nsid w:val="1B472DB1"/>
    <w:multiLevelType w:val="hybridMultilevel"/>
    <w:tmpl w:val="7A185700"/>
    <w:lvl w:ilvl="0" w:tplc="695E9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14DCA"/>
    <w:multiLevelType w:val="hybridMultilevel"/>
    <w:tmpl w:val="F1E69534"/>
    <w:lvl w:ilvl="0" w:tplc="369A373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D091803"/>
    <w:multiLevelType w:val="hybridMultilevel"/>
    <w:tmpl w:val="40B01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00ADA"/>
    <w:multiLevelType w:val="hybridMultilevel"/>
    <w:tmpl w:val="E5383CC8"/>
    <w:lvl w:ilvl="0" w:tplc="175A30C4">
      <w:numFmt w:val="bullet"/>
      <w:lvlText w:val=""/>
      <w:lvlJc w:val="left"/>
      <w:pPr>
        <w:ind w:left="1046" w:hanging="361"/>
      </w:pPr>
      <w:rPr>
        <w:rFonts w:ascii="Symbol" w:eastAsia="Symbol" w:hAnsi="Symbol" w:cs="Symbol" w:hint="default"/>
        <w:w w:val="100"/>
        <w:sz w:val="22"/>
        <w:szCs w:val="22"/>
        <w:lang w:val="en-US" w:eastAsia="en-US" w:bidi="en-US"/>
      </w:rPr>
    </w:lvl>
    <w:lvl w:ilvl="1" w:tplc="39BAF14C">
      <w:numFmt w:val="bullet"/>
      <w:lvlText w:val="o"/>
      <w:lvlJc w:val="left"/>
      <w:pPr>
        <w:ind w:left="1766" w:hanging="361"/>
      </w:pPr>
      <w:rPr>
        <w:rFonts w:ascii="Courier New" w:eastAsia="Courier New" w:hAnsi="Courier New" w:cs="Courier New" w:hint="default"/>
        <w:w w:val="100"/>
        <w:sz w:val="22"/>
        <w:szCs w:val="22"/>
        <w:lang w:val="en-US" w:eastAsia="en-US" w:bidi="en-US"/>
      </w:rPr>
    </w:lvl>
    <w:lvl w:ilvl="2" w:tplc="7870D658">
      <w:numFmt w:val="bullet"/>
      <w:lvlText w:val="•"/>
      <w:lvlJc w:val="left"/>
      <w:pPr>
        <w:ind w:left="2626" w:hanging="361"/>
      </w:pPr>
      <w:rPr>
        <w:rFonts w:hint="default"/>
        <w:lang w:val="en-US" w:eastAsia="en-US" w:bidi="en-US"/>
      </w:rPr>
    </w:lvl>
    <w:lvl w:ilvl="3" w:tplc="7458CA22">
      <w:numFmt w:val="bullet"/>
      <w:lvlText w:val="•"/>
      <w:lvlJc w:val="left"/>
      <w:pPr>
        <w:ind w:left="3493" w:hanging="361"/>
      </w:pPr>
      <w:rPr>
        <w:rFonts w:hint="default"/>
        <w:lang w:val="en-US" w:eastAsia="en-US" w:bidi="en-US"/>
      </w:rPr>
    </w:lvl>
    <w:lvl w:ilvl="4" w:tplc="0C28D4C6">
      <w:numFmt w:val="bullet"/>
      <w:lvlText w:val="•"/>
      <w:lvlJc w:val="left"/>
      <w:pPr>
        <w:ind w:left="4360" w:hanging="361"/>
      </w:pPr>
      <w:rPr>
        <w:rFonts w:hint="default"/>
        <w:lang w:val="en-US" w:eastAsia="en-US" w:bidi="en-US"/>
      </w:rPr>
    </w:lvl>
    <w:lvl w:ilvl="5" w:tplc="56F2136E">
      <w:numFmt w:val="bullet"/>
      <w:lvlText w:val="•"/>
      <w:lvlJc w:val="left"/>
      <w:pPr>
        <w:ind w:left="5226" w:hanging="361"/>
      </w:pPr>
      <w:rPr>
        <w:rFonts w:hint="default"/>
        <w:lang w:val="en-US" w:eastAsia="en-US" w:bidi="en-US"/>
      </w:rPr>
    </w:lvl>
    <w:lvl w:ilvl="6" w:tplc="C8B45798">
      <w:numFmt w:val="bullet"/>
      <w:lvlText w:val="•"/>
      <w:lvlJc w:val="left"/>
      <w:pPr>
        <w:ind w:left="6093" w:hanging="361"/>
      </w:pPr>
      <w:rPr>
        <w:rFonts w:hint="default"/>
        <w:lang w:val="en-US" w:eastAsia="en-US" w:bidi="en-US"/>
      </w:rPr>
    </w:lvl>
    <w:lvl w:ilvl="7" w:tplc="F73075A8">
      <w:numFmt w:val="bullet"/>
      <w:lvlText w:val="•"/>
      <w:lvlJc w:val="left"/>
      <w:pPr>
        <w:ind w:left="6960" w:hanging="361"/>
      </w:pPr>
      <w:rPr>
        <w:rFonts w:hint="default"/>
        <w:lang w:val="en-US" w:eastAsia="en-US" w:bidi="en-US"/>
      </w:rPr>
    </w:lvl>
    <w:lvl w:ilvl="8" w:tplc="4C3AC8C6">
      <w:numFmt w:val="bullet"/>
      <w:lvlText w:val="•"/>
      <w:lvlJc w:val="left"/>
      <w:pPr>
        <w:ind w:left="7826" w:hanging="361"/>
      </w:pPr>
      <w:rPr>
        <w:rFonts w:hint="default"/>
        <w:lang w:val="en-US" w:eastAsia="en-US" w:bidi="en-US"/>
      </w:rPr>
    </w:lvl>
  </w:abstractNum>
  <w:abstractNum w:abstractNumId="6" w15:restartNumberingAfterBreak="0">
    <w:nsid w:val="23B21D00"/>
    <w:multiLevelType w:val="hybridMultilevel"/>
    <w:tmpl w:val="7280F648"/>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34F55542"/>
    <w:multiLevelType w:val="hybridMultilevel"/>
    <w:tmpl w:val="CE7E4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974149"/>
    <w:multiLevelType w:val="hybridMultilevel"/>
    <w:tmpl w:val="9FB20272"/>
    <w:lvl w:ilvl="0" w:tplc="2D6A8378">
      <w:numFmt w:val="bullet"/>
      <w:lvlText w:val=""/>
      <w:lvlJc w:val="left"/>
      <w:pPr>
        <w:ind w:left="1060" w:hanging="361"/>
      </w:pPr>
      <w:rPr>
        <w:rFonts w:ascii="Symbol" w:eastAsia="Symbol" w:hAnsi="Symbol" w:cs="Symbol" w:hint="default"/>
        <w:w w:val="100"/>
        <w:sz w:val="22"/>
        <w:szCs w:val="22"/>
        <w:lang w:val="en-US" w:eastAsia="en-US" w:bidi="en-US"/>
      </w:rPr>
    </w:lvl>
    <w:lvl w:ilvl="1" w:tplc="23108C6A">
      <w:numFmt w:val="bullet"/>
      <w:lvlText w:val="o"/>
      <w:lvlJc w:val="left"/>
      <w:pPr>
        <w:ind w:left="1778" w:hanging="360"/>
      </w:pPr>
      <w:rPr>
        <w:rFonts w:ascii="Courier New" w:eastAsia="Courier New" w:hAnsi="Courier New" w:cs="Courier New" w:hint="default"/>
        <w:w w:val="99"/>
        <w:sz w:val="22"/>
        <w:szCs w:val="22"/>
        <w:lang w:val="en-US" w:eastAsia="en-US" w:bidi="en-US"/>
      </w:rPr>
    </w:lvl>
    <w:lvl w:ilvl="2" w:tplc="61741F2E">
      <w:numFmt w:val="bullet"/>
      <w:lvlText w:val="•"/>
      <w:lvlJc w:val="left"/>
      <w:pPr>
        <w:ind w:left="2644" w:hanging="360"/>
      </w:pPr>
      <w:rPr>
        <w:rFonts w:hint="default"/>
        <w:lang w:val="en-US" w:eastAsia="en-US" w:bidi="en-US"/>
      </w:rPr>
    </w:lvl>
    <w:lvl w:ilvl="3" w:tplc="8E5CC1B6">
      <w:numFmt w:val="bullet"/>
      <w:lvlText w:val="•"/>
      <w:lvlJc w:val="left"/>
      <w:pPr>
        <w:ind w:left="3508" w:hanging="360"/>
      </w:pPr>
      <w:rPr>
        <w:rFonts w:hint="default"/>
        <w:lang w:val="en-US" w:eastAsia="en-US" w:bidi="en-US"/>
      </w:rPr>
    </w:lvl>
    <w:lvl w:ilvl="4" w:tplc="FBB4E806">
      <w:numFmt w:val="bullet"/>
      <w:lvlText w:val="•"/>
      <w:lvlJc w:val="left"/>
      <w:pPr>
        <w:ind w:left="4373" w:hanging="360"/>
      </w:pPr>
      <w:rPr>
        <w:rFonts w:hint="default"/>
        <w:lang w:val="en-US" w:eastAsia="en-US" w:bidi="en-US"/>
      </w:rPr>
    </w:lvl>
    <w:lvl w:ilvl="5" w:tplc="CD886C76">
      <w:numFmt w:val="bullet"/>
      <w:lvlText w:val="•"/>
      <w:lvlJc w:val="left"/>
      <w:pPr>
        <w:ind w:left="5237" w:hanging="360"/>
      </w:pPr>
      <w:rPr>
        <w:rFonts w:hint="default"/>
        <w:lang w:val="en-US" w:eastAsia="en-US" w:bidi="en-US"/>
      </w:rPr>
    </w:lvl>
    <w:lvl w:ilvl="6" w:tplc="4264712C">
      <w:numFmt w:val="bullet"/>
      <w:lvlText w:val="•"/>
      <w:lvlJc w:val="left"/>
      <w:pPr>
        <w:ind w:left="6102" w:hanging="360"/>
      </w:pPr>
      <w:rPr>
        <w:rFonts w:hint="default"/>
        <w:lang w:val="en-US" w:eastAsia="en-US" w:bidi="en-US"/>
      </w:rPr>
    </w:lvl>
    <w:lvl w:ilvl="7" w:tplc="1EDC51D0">
      <w:numFmt w:val="bullet"/>
      <w:lvlText w:val="•"/>
      <w:lvlJc w:val="left"/>
      <w:pPr>
        <w:ind w:left="6966" w:hanging="360"/>
      </w:pPr>
      <w:rPr>
        <w:rFonts w:hint="default"/>
        <w:lang w:val="en-US" w:eastAsia="en-US" w:bidi="en-US"/>
      </w:rPr>
    </w:lvl>
    <w:lvl w:ilvl="8" w:tplc="FBCEA006">
      <w:numFmt w:val="bullet"/>
      <w:lvlText w:val="•"/>
      <w:lvlJc w:val="left"/>
      <w:pPr>
        <w:ind w:left="7831" w:hanging="360"/>
      </w:pPr>
      <w:rPr>
        <w:rFonts w:hint="default"/>
        <w:lang w:val="en-US" w:eastAsia="en-US" w:bidi="en-US"/>
      </w:rPr>
    </w:lvl>
  </w:abstractNum>
  <w:abstractNum w:abstractNumId="9" w15:restartNumberingAfterBreak="0">
    <w:nsid w:val="3F5563B3"/>
    <w:multiLevelType w:val="hybridMultilevel"/>
    <w:tmpl w:val="AE5A65EA"/>
    <w:lvl w:ilvl="0" w:tplc="50A89430">
      <w:start w:val="1"/>
      <w:numFmt w:val="decimal"/>
      <w:lvlText w:val="%1."/>
      <w:lvlJc w:val="left"/>
      <w:pPr>
        <w:ind w:left="820" w:hanging="360"/>
      </w:pPr>
      <w:rPr>
        <w:rFonts w:ascii="Arial" w:eastAsia="Palatino Linotype" w:hAnsi="Arial" w:cs="Arial" w:hint="default"/>
        <w:spacing w:val="-2"/>
        <w:w w:val="99"/>
        <w:sz w:val="24"/>
        <w:szCs w:val="24"/>
        <w:lang w:val="en-US" w:eastAsia="en-US" w:bidi="en-US"/>
      </w:rPr>
    </w:lvl>
    <w:lvl w:ilvl="1" w:tplc="AFA0F8DC">
      <w:numFmt w:val="bullet"/>
      <w:lvlText w:val="o"/>
      <w:lvlJc w:val="left"/>
      <w:pPr>
        <w:ind w:left="2251" w:hanging="361"/>
      </w:pPr>
      <w:rPr>
        <w:rFonts w:ascii="Courier New" w:eastAsia="Courier New" w:hAnsi="Courier New" w:cs="Courier New" w:hint="default"/>
        <w:w w:val="100"/>
        <w:sz w:val="22"/>
        <w:szCs w:val="22"/>
        <w:lang w:val="en-US" w:eastAsia="en-US" w:bidi="en-US"/>
      </w:rPr>
    </w:lvl>
    <w:lvl w:ilvl="2" w:tplc="B6F0840C">
      <w:numFmt w:val="bullet"/>
      <w:lvlText w:val="•"/>
      <w:lvlJc w:val="left"/>
      <w:pPr>
        <w:ind w:left="3088" w:hanging="361"/>
      </w:pPr>
      <w:rPr>
        <w:rFonts w:hint="default"/>
        <w:lang w:val="en-US" w:eastAsia="en-US" w:bidi="en-US"/>
      </w:rPr>
    </w:lvl>
    <w:lvl w:ilvl="3" w:tplc="5858C22C">
      <w:numFmt w:val="bullet"/>
      <w:lvlText w:val="•"/>
      <w:lvlJc w:val="left"/>
      <w:pPr>
        <w:ind w:left="3897" w:hanging="361"/>
      </w:pPr>
      <w:rPr>
        <w:rFonts w:hint="default"/>
        <w:lang w:val="en-US" w:eastAsia="en-US" w:bidi="en-US"/>
      </w:rPr>
    </w:lvl>
    <w:lvl w:ilvl="4" w:tplc="A7422856">
      <w:numFmt w:val="bullet"/>
      <w:lvlText w:val="•"/>
      <w:lvlJc w:val="left"/>
      <w:pPr>
        <w:ind w:left="4706" w:hanging="361"/>
      </w:pPr>
      <w:rPr>
        <w:rFonts w:hint="default"/>
        <w:lang w:val="en-US" w:eastAsia="en-US" w:bidi="en-US"/>
      </w:rPr>
    </w:lvl>
    <w:lvl w:ilvl="5" w:tplc="E8B029CA">
      <w:numFmt w:val="bullet"/>
      <w:lvlText w:val="•"/>
      <w:lvlJc w:val="left"/>
      <w:pPr>
        <w:ind w:left="5515" w:hanging="361"/>
      </w:pPr>
      <w:rPr>
        <w:rFonts w:hint="default"/>
        <w:lang w:val="en-US" w:eastAsia="en-US" w:bidi="en-US"/>
      </w:rPr>
    </w:lvl>
    <w:lvl w:ilvl="6" w:tplc="866C60C0">
      <w:numFmt w:val="bullet"/>
      <w:lvlText w:val="•"/>
      <w:lvlJc w:val="left"/>
      <w:pPr>
        <w:ind w:left="6324" w:hanging="361"/>
      </w:pPr>
      <w:rPr>
        <w:rFonts w:hint="default"/>
        <w:lang w:val="en-US" w:eastAsia="en-US" w:bidi="en-US"/>
      </w:rPr>
    </w:lvl>
    <w:lvl w:ilvl="7" w:tplc="FD74FB8C">
      <w:numFmt w:val="bullet"/>
      <w:lvlText w:val="•"/>
      <w:lvlJc w:val="left"/>
      <w:pPr>
        <w:ind w:left="7133" w:hanging="361"/>
      </w:pPr>
      <w:rPr>
        <w:rFonts w:hint="default"/>
        <w:lang w:val="en-US" w:eastAsia="en-US" w:bidi="en-US"/>
      </w:rPr>
    </w:lvl>
    <w:lvl w:ilvl="8" w:tplc="B4C6C28E">
      <w:numFmt w:val="bullet"/>
      <w:lvlText w:val="•"/>
      <w:lvlJc w:val="left"/>
      <w:pPr>
        <w:ind w:left="7942" w:hanging="361"/>
      </w:pPr>
      <w:rPr>
        <w:rFonts w:hint="default"/>
        <w:lang w:val="en-US" w:eastAsia="en-US" w:bidi="en-US"/>
      </w:rPr>
    </w:lvl>
  </w:abstractNum>
  <w:abstractNum w:abstractNumId="10" w15:restartNumberingAfterBreak="0">
    <w:nsid w:val="5613567B"/>
    <w:multiLevelType w:val="hybridMultilevel"/>
    <w:tmpl w:val="FDA09DC0"/>
    <w:lvl w:ilvl="0" w:tplc="7F6A8266">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E7A2B0BC">
      <w:numFmt w:val="bullet"/>
      <w:lvlText w:val="•"/>
      <w:lvlJc w:val="left"/>
      <w:pPr>
        <w:ind w:left="2558" w:hanging="360"/>
      </w:pPr>
      <w:rPr>
        <w:rFonts w:hint="default"/>
        <w:lang w:val="en-US" w:eastAsia="en-US" w:bidi="en-US"/>
      </w:rPr>
    </w:lvl>
    <w:lvl w:ilvl="2" w:tplc="8E305F00">
      <w:numFmt w:val="bullet"/>
      <w:lvlText w:val="•"/>
      <w:lvlJc w:val="left"/>
      <w:pPr>
        <w:ind w:left="3336" w:hanging="360"/>
      </w:pPr>
      <w:rPr>
        <w:rFonts w:hint="default"/>
        <w:lang w:val="en-US" w:eastAsia="en-US" w:bidi="en-US"/>
      </w:rPr>
    </w:lvl>
    <w:lvl w:ilvl="3" w:tplc="FC782B74">
      <w:numFmt w:val="bullet"/>
      <w:lvlText w:val="•"/>
      <w:lvlJc w:val="left"/>
      <w:pPr>
        <w:ind w:left="4114" w:hanging="360"/>
      </w:pPr>
      <w:rPr>
        <w:rFonts w:hint="default"/>
        <w:lang w:val="en-US" w:eastAsia="en-US" w:bidi="en-US"/>
      </w:rPr>
    </w:lvl>
    <w:lvl w:ilvl="4" w:tplc="8E666354">
      <w:numFmt w:val="bullet"/>
      <w:lvlText w:val="•"/>
      <w:lvlJc w:val="left"/>
      <w:pPr>
        <w:ind w:left="4892" w:hanging="360"/>
      </w:pPr>
      <w:rPr>
        <w:rFonts w:hint="default"/>
        <w:lang w:val="en-US" w:eastAsia="en-US" w:bidi="en-US"/>
      </w:rPr>
    </w:lvl>
    <w:lvl w:ilvl="5" w:tplc="F584899C">
      <w:numFmt w:val="bullet"/>
      <w:lvlText w:val="•"/>
      <w:lvlJc w:val="left"/>
      <w:pPr>
        <w:ind w:left="5670" w:hanging="360"/>
      </w:pPr>
      <w:rPr>
        <w:rFonts w:hint="default"/>
        <w:lang w:val="en-US" w:eastAsia="en-US" w:bidi="en-US"/>
      </w:rPr>
    </w:lvl>
    <w:lvl w:ilvl="6" w:tplc="C090E5FA">
      <w:numFmt w:val="bullet"/>
      <w:lvlText w:val="•"/>
      <w:lvlJc w:val="left"/>
      <w:pPr>
        <w:ind w:left="6448" w:hanging="360"/>
      </w:pPr>
      <w:rPr>
        <w:rFonts w:hint="default"/>
        <w:lang w:val="en-US" w:eastAsia="en-US" w:bidi="en-US"/>
      </w:rPr>
    </w:lvl>
    <w:lvl w:ilvl="7" w:tplc="29AE4A94">
      <w:numFmt w:val="bullet"/>
      <w:lvlText w:val="•"/>
      <w:lvlJc w:val="left"/>
      <w:pPr>
        <w:ind w:left="7226" w:hanging="360"/>
      </w:pPr>
      <w:rPr>
        <w:rFonts w:hint="default"/>
        <w:lang w:val="en-US" w:eastAsia="en-US" w:bidi="en-US"/>
      </w:rPr>
    </w:lvl>
    <w:lvl w:ilvl="8" w:tplc="A5CE7D1E">
      <w:numFmt w:val="bullet"/>
      <w:lvlText w:val="•"/>
      <w:lvlJc w:val="left"/>
      <w:pPr>
        <w:ind w:left="8004" w:hanging="360"/>
      </w:pPr>
      <w:rPr>
        <w:rFonts w:hint="default"/>
        <w:lang w:val="en-US" w:eastAsia="en-US" w:bidi="en-US"/>
      </w:rPr>
    </w:lvl>
  </w:abstractNum>
  <w:abstractNum w:abstractNumId="11" w15:restartNumberingAfterBreak="0">
    <w:nsid w:val="5A692484"/>
    <w:multiLevelType w:val="hybridMultilevel"/>
    <w:tmpl w:val="4FB2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66167"/>
    <w:multiLevelType w:val="hybridMultilevel"/>
    <w:tmpl w:val="E09EBCF6"/>
    <w:lvl w:ilvl="0" w:tplc="369A3732">
      <w:start w:val="1"/>
      <w:numFmt w:val="decimal"/>
      <w:lvlText w:val="%1."/>
      <w:lvlJc w:val="left"/>
      <w:pPr>
        <w:ind w:left="12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C75C06"/>
    <w:multiLevelType w:val="hybridMultilevel"/>
    <w:tmpl w:val="1204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31C61"/>
    <w:multiLevelType w:val="hybridMultilevel"/>
    <w:tmpl w:val="EE389AD4"/>
    <w:lvl w:ilvl="0" w:tplc="2B2216B4">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65CEFCD8">
      <w:numFmt w:val="bullet"/>
      <w:lvlText w:val="•"/>
      <w:lvlJc w:val="left"/>
      <w:pPr>
        <w:ind w:left="2558" w:hanging="360"/>
      </w:pPr>
      <w:rPr>
        <w:rFonts w:hint="default"/>
        <w:lang w:val="en-US" w:eastAsia="en-US" w:bidi="en-US"/>
      </w:rPr>
    </w:lvl>
    <w:lvl w:ilvl="2" w:tplc="790E7A0E">
      <w:numFmt w:val="bullet"/>
      <w:lvlText w:val="•"/>
      <w:lvlJc w:val="left"/>
      <w:pPr>
        <w:ind w:left="3336" w:hanging="360"/>
      </w:pPr>
      <w:rPr>
        <w:rFonts w:hint="default"/>
        <w:lang w:val="en-US" w:eastAsia="en-US" w:bidi="en-US"/>
      </w:rPr>
    </w:lvl>
    <w:lvl w:ilvl="3" w:tplc="03426466">
      <w:numFmt w:val="bullet"/>
      <w:lvlText w:val="•"/>
      <w:lvlJc w:val="left"/>
      <w:pPr>
        <w:ind w:left="4114" w:hanging="360"/>
      </w:pPr>
      <w:rPr>
        <w:rFonts w:hint="default"/>
        <w:lang w:val="en-US" w:eastAsia="en-US" w:bidi="en-US"/>
      </w:rPr>
    </w:lvl>
    <w:lvl w:ilvl="4" w:tplc="061CA20A">
      <w:numFmt w:val="bullet"/>
      <w:lvlText w:val="•"/>
      <w:lvlJc w:val="left"/>
      <w:pPr>
        <w:ind w:left="4892" w:hanging="360"/>
      </w:pPr>
      <w:rPr>
        <w:rFonts w:hint="default"/>
        <w:lang w:val="en-US" w:eastAsia="en-US" w:bidi="en-US"/>
      </w:rPr>
    </w:lvl>
    <w:lvl w:ilvl="5" w:tplc="CF244CC2">
      <w:numFmt w:val="bullet"/>
      <w:lvlText w:val="•"/>
      <w:lvlJc w:val="left"/>
      <w:pPr>
        <w:ind w:left="5670" w:hanging="360"/>
      </w:pPr>
      <w:rPr>
        <w:rFonts w:hint="default"/>
        <w:lang w:val="en-US" w:eastAsia="en-US" w:bidi="en-US"/>
      </w:rPr>
    </w:lvl>
    <w:lvl w:ilvl="6" w:tplc="26E80558">
      <w:numFmt w:val="bullet"/>
      <w:lvlText w:val="•"/>
      <w:lvlJc w:val="left"/>
      <w:pPr>
        <w:ind w:left="6448" w:hanging="360"/>
      </w:pPr>
      <w:rPr>
        <w:rFonts w:hint="default"/>
        <w:lang w:val="en-US" w:eastAsia="en-US" w:bidi="en-US"/>
      </w:rPr>
    </w:lvl>
    <w:lvl w:ilvl="7" w:tplc="57001A38">
      <w:numFmt w:val="bullet"/>
      <w:lvlText w:val="•"/>
      <w:lvlJc w:val="left"/>
      <w:pPr>
        <w:ind w:left="7226" w:hanging="360"/>
      </w:pPr>
      <w:rPr>
        <w:rFonts w:hint="default"/>
        <w:lang w:val="en-US" w:eastAsia="en-US" w:bidi="en-US"/>
      </w:rPr>
    </w:lvl>
    <w:lvl w:ilvl="8" w:tplc="2EFAB636">
      <w:numFmt w:val="bullet"/>
      <w:lvlText w:val="•"/>
      <w:lvlJc w:val="left"/>
      <w:pPr>
        <w:ind w:left="8004" w:hanging="360"/>
      </w:pPr>
      <w:rPr>
        <w:rFonts w:hint="default"/>
        <w:lang w:val="en-US" w:eastAsia="en-US" w:bidi="en-US"/>
      </w:rPr>
    </w:lvl>
  </w:abstractNum>
  <w:abstractNum w:abstractNumId="15" w15:restartNumberingAfterBreak="0">
    <w:nsid w:val="71870762"/>
    <w:multiLevelType w:val="hybridMultilevel"/>
    <w:tmpl w:val="D2C8F3B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862791103">
    <w:abstractNumId w:val="1"/>
  </w:num>
  <w:num w:numId="2" w16cid:durableId="2110272160">
    <w:abstractNumId w:val="14"/>
  </w:num>
  <w:num w:numId="3" w16cid:durableId="236287391">
    <w:abstractNumId w:val="10"/>
  </w:num>
  <w:num w:numId="4" w16cid:durableId="1970470944">
    <w:abstractNumId w:val="8"/>
  </w:num>
  <w:num w:numId="5" w16cid:durableId="645741183">
    <w:abstractNumId w:val="9"/>
  </w:num>
  <w:num w:numId="6" w16cid:durableId="974915959">
    <w:abstractNumId w:val="5"/>
  </w:num>
  <w:num w:numId="7" w16cid:durableId="1183281474">
    <w:abstractNumId w:val="7"/>
  </w:num>
  <w:num w:numId="8" w16cid:durableId="1378892937">
    <w:abstractNumId w:val="6"/>
  </w:num>
  <w:num w:numId="9" w16cid:durableId="1651517618">
    <w:abstractNumId w:val="15"/>
  </w:num>
  <w:num w:numId="10" w16cid:durableId="1907184505">
    <w:abstractNumId w:val="3"/>
  </w:num>
  <w:num w:numId="11" w16cid:durableId="1720086581">
    <w:abstractNumId w:val="12"/>
  </w:num>
  <w:num w:numId="12" w16cid:durableId="493959042">
    <w:abstractNumId w:val="2"/>
  </w:num>
  <w:num w:numId="13" w16cid:durableId="152305815">
    <w:abstractNumId w:val="11"/>
  </w:num>
  <w:num w:numId="14" w16cid:durableId="606281106">
    <w:abstractNumId w:val="0"/>
  </w:num>
  <w:num w:numId="15" w16cid:durableId="1010068027">
    <w:abstractNumId w:val="4"/>
  </w:num>
  <w:num w:numId="16" w16cid:durableId="6138323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96"/>
    <w:rsid w:val="00004381"/>
    <w:rsid w:val="00006677"/>
    <w:rsid w:val="00006F43"/>
    <w:rsid w:val="00026D93"/>
    <w:rsid w:val="00027F87"/>
    <w:rsid w:val="00031331"/>
    <w:rsid w:val="000317B1"/>
    <w:rsid w:val="00035FC0"/>
    <w:rsid w:val="00044CB8"/>
    <w:rsid w:val="00045172"/>
    <w:rsid w:val="00047BA8"/>
    <w:rsid w:val="0006360A"/>
    <w:rsid w:val="00065878"/>
    <w:rsid w:val="00070707"/>
    <w:rsid w:val="00070ACC"/>
    <w:rsid w:val="00070D65"/>
    <w:rsid w:val="00081F69"/>
    <w:rsid w:val="00082929"/>
    <w:rsid w:val="000A0F7A"/>
    <w:rsid w:val="000A6B88"/>
    <w:rsid w:val="000B495B"/>
    <w:rsid w:val="000C139A"/>
    <w:rsid w:val="000D2C2A"/>
    <w:rsid w:val="000D57E8"/>
    <w:rsid w:val="000E3270"/>
    <w:rsid w:val="000E5DE0"/>
    <w:rsid w:val="000F3424"/>
    <w:rsid w:val="00100598"/>
    <w:rsid w:val="00114E65"/>
    <w:rsid w:val="00117EB4"/>
    <w:rsid w:val="001214BE"/>
    <w:rsid w:val="001331F7"/>
    <w:rsid w:val="001341B5"/>
    <w:rsid w:val="00135BAB"/>
    <w:rsid w:val="0013604F"/>
    <w:rsid w:val="00142ECC"/>
    <w:rsid w:val="00151FBB"/>
    <w:rsid w:val="001532D3"/>
    <w:rsid w:val="00154C95"/>
    <w:rsid w:val="00160132"/>
    <w:rsid w:val="00161D20"/>
    <w:rsid w:val="00165C95"/>
    <w:rsid w:val="00177A41"/>
    <w:rsid w:val="001918E1"/>
    <w:rsid w:val="00192DA9"/>
    <w:rsid w:val="00193FB1"/>
    <w:rsid w:val="00196118"/>
    <w:rsid w:val="001A07BB"/>
    <w:rsid w:val="001B198B"/>
    <w:rsid w:val="001B6DC5"/>
    <w:rsid w:val="001C0BE1"/>
    <w:rsid w:val="001C2027"/>
    <w:rsid w:val="001C75C1"/>
    <w:rsid w:val="001D34B3"/>
    <w:rsid w:val="001D4007"/>
    <w:rsid w:val="001E3880"/>
    <w:rsid w:val="001E7245"/>
    <w:rsid w:val="001F2D4C"/>
    <w:rsid w:val="00203052"/>
    <w:rsid w:val="00204161"/>
    <w:rsid w:val="0021207E"/>
    <w:rsid w:val="00217B79"/>
    <w:rsid w:val="0022060A"/>
    <w:rsid w:val="00234724"/>
    <w:rsid w:val="00242DC7"/>
    <w:rsid w:val="00243490"/>
    <w:rsid w:val="00243C00"/>
    <w:rsid w:val="00251371"/>
    <w:rsid w:val="00254F30"/>
    <w:rsid w:val="0026594E"/>
    <w:rsid w:val="00276A71"/>
    <w:rsid w:val="00277E69"/>
    <w:rsid w:val="002817A6"/>
    <w:rsid w:val="002A49B9"/>
    <w:rsid w:val="002C4D4D"/>
    <w:rsid w:val="002C7243"/>
    <w:rsid w:val="002E0863"/>
    <w:rsid w:val="002F1779"/>
    <w:rsid w:val="002F5353"/>
    <w:rsid w:val="0030663E"/>
    <w:rsid w:val="00310259"/>
    <w:rsid w:val="00310877"/>
    <w:rsid w:val="00315B8F"/>
    <w:rsid w:val="00315D4B"/>
    <w:rsid w:val="003234B0"/>
    <w:rsid w:val="00324C24"/>
    <w:rsid w:val="00333571"/>
    <w:rsid w:val="00334534"/>
    <w:rsid w:val="00342222"/>
    <w:rsid w:val="00346278"/>
    <w:rsid w:val="00347B45"/>
    <w:rsid w:val="003517F5"/>
    <w:rsid w:val="0035545D"/>
    <w:rsid w:val="003619D7"/>
    <w:rsid w:val="00376B41"/>
    <w:rsid w:val="003925C3"/>
    <w:rsid w:val="003A64AC"/>
    <w:rsid w:val="003A6EA4"/>
    <w:rsid w:val="003B0679"/>
    <w:rsid w:val="003C41D6"/>
    <w:rsid w:val="003D2B44"/>
    <w:rsid w:val="003D3F38"/>
    <w:rsid w:val="003D4B63"/>
    <w:rsid w:val="003E21BB"/>
    <w:rsid w:val="003F4197"/>
    <w:rsid w:val="003F651D"/>
    <w:rsid w:val="004026FC"/>
    <w:rsid w:val="00402A2D"/>
    <w:rsid w:val="004039E2"/>
    <w:rsid w:val="00406C95"/>
    <w:rsid w:val="00413934"/>
    <w:rsid w:val="00413D27"/>
    <w:rsid w:val="00417976"/>
    <w:rsid w:val="00422B19"/>
    <w:rsid w:val="00427EE9"/>
    <w:rsid w:val="00436ED0"/>
    <w:rsid w:val="00446276"/>
    <w:rsid w:val="0045279E"/>
    <w:rsid w:val="004609FF"/>
    <w:rsid w:val="00471CFF"/>
    <w:rsid w:val="00473672"/>
    <w:rsid w:val="004767F4"/>
    <w:rsid w:val="004A467E"/>
    <w:rsid w:val="004C0CF7"/>
    <w:rsid w:val="004C2368"/>
    <w:rsid w:val="004D2FFC"/>
    <w:rsid w:val="004D4306"/>
    <w:rsid w:val="004D55B9"/>
    <w:rsid w:val="004D7D71"/>
    <w:rsid w:val="004E5932"/>
    <w:rsid w:val="004F738F"/>
    <w:rsid w:val="004F778B"/>
    <w:rsid w:val="00503514"/>
    <w:rsid w:val="00505294"/>
    <w:rsid w:val="00521F6A"/>
    <w:rsid w:val="005268AC"/>
    <w:rsid w:val="005302E6"/>
    <w:rsid w:val="00532128"/>
    <w:rsid w:val="005327ED"/>
    <w:rsid w:val="00542114"/>
    <w:rsid w:val="005426AF"/>
    <w:rsid w:val="00551819"/>
    <w:rsid w:val="00552C53"/>
    <w:rsid w:val="005566CB"/>
    <w:rsid w:val="005567A9"/>
    <w:rsid w:val="00564CEA"/>
    <w:rsid w:val="005726B2"/>
    <w:rsid w:val="00574622"/>
    <w:rsid w:val="005858E8"/>
    <w:rsid w:val="005876E1"/>
    <w:rsid w:val="00594760"/>
    <w:rsid w:val="00594F0E"/>
    <w:rsid w:val="005A5E1C"/>
    <w:rsid w:val="005A6543"/>
    <w:rsid w:val="005A7232"/>
    <w:rsid w:val="005B0504"/>
    <w:rsid w:val="005B131E"/>
    <w:rsid w:val="005D07E4"/>
    <w:rsid w:val="005D1906"/>
    <w:rsid w:val="005F0F69"/>
    <w:rsid w:val="005F11D7"/>
    <w:rsid w:val="00611406"/>
    <w:rsid w:val="0061556A"/>
    <w:rsid w:val="00646EB8"/>
    <w:rsid w:val="0065150B"/>
    <w:rsid w:val="006764CA"/>
    <w:rsid w:val="006820C5"/>
    <w:rsid w:val="00682D2B"/>
    <w:rsid w:val="00687D8F"/>
    <w:rsid w:val="00694D7B"/>
    <w:rsid w:val="006977B0"/>
    <w:rsid w:val="006A22C6"/>
    <w:rsid w:val="006A4C9C"/>
    <w:rsid w:val="006A775E"/>
    <w:rsid w:val="006C2C7D"/>
    <w:rsid w:val="006C6C12"/>
    <w:rsid w:val="006D3DAD"/>
    <w:rsid w:val="006D5BD1"/>
    <w:rsid w:val="006D5DE8"/>
    <w:rsid w:val="006E1D57"/>
    <w:rsid w:val="006F3815"/>
    <w:rsid w:val="00701989"/>
    <w:rsid w:val="00705A11"/>
    <w:rsid w:val="00707ECE"/>
    <w:rsid w:val="00713EE2"/>
    <w:rsid w:val="00722911"/>
    <w:rsid w:val="00725C9D"/>
    <w:rsid w:val="007423BD"/>
    <w:rsid w:val="00745612"/>
    <w:rsid w:val="00752CCF"/>
    <w:rsid w:val="007577DD"/>
    <w:rsid w:val="00761985"/>
    <w:rsid w:val="007716DB"/>
    <w:rsid w:val="00775740"/>
    <w:rsid w:val="00777B07"/>
    <w:rsid w:val="007A06D1"/>
    <w:rsid w:val="007B5438"/>
    <w:rsid w:val="007C0DFB"/>
    <w:rsid w:val="007C16FA"/>
    <w:rsid w:val="007C7E40"/>
    <w:rsid w:val="007D180D"/>
    <w:rsid w:val="007D3486"/>
    <w:rsid w:val="007E1EB4"/>
    <w:rsid w:val="007E50FE"/>
    <w:rsid w:val="007F38FE"/>
    <w:rsid w:val="007F7A6E"/>
    <w:rsid w:val="0080207B"/>
    <w:rsid w:val="0081699B"/>
    <w:rsid w:val="00830C33"/>
    <w:rsid w:val="00833B9E"/>
    <w:rsid w:val="0084273C"/>
    <w:rsid w:val="00847E42"/>
    <w:rsid w:val="008577C1"/>
    <w:rsid w:val="00862538"/>
    <w:rsid w:val="008649AD"/>
    <w:rsid w:val="008732FB"/>
    <w:rsid w:val="0088346C"/>
    <w:rsid w:val="00891284"/>
    <w:rsid w:val="00893421"/>
    <w:rsid w:val="008A50CD"/>
    <w:rsid w:val="008B491B"/>
    <w:rsid w:val="008B71B0"/>
    <w:rsid w:val="008C10B8"/>
    <w:rsid w:val="008D149E"/>
    <w:rsid w:val="008D301D"/>
    <w:rsid w:val="00904A9B"/>
    <w:rsid w:val="00904EE7"/>
    <w:rsid w:val="00907BE3"/>
    <w:rsid w:val="00915194"/>
    <w:rsid w:val="00923246"/>
    <w:rsid w:val="00923EAC"/>
    <w:rsid w:val="009427BC"/>
    <w:rsid w:val="00951489"/>
    <w:rsid w:val="009520AD"/>
    <w:rsid w:val="0096432E"/>
    <w:rsid w:val="009655D7"/>
    <w:rsid w:val="00965F3E"/>
    <w:rsid w:val="00967AE4"/>
    <w:rsid w:val="009742DD"/>
    <w:rsid w:val="00981C67"/>
    <w:rsid w:val="00987F9B"/>
    <w:rsid w:val="009A4B18"/>
    <w:rsid w:val="009A4D08"/>
    <w:rsid w:val="009C1AF9"/>
    <w:rsid w:val="009C768D"/>
    <w:rsid w:val="009D375B"/>
    <w:rsid w:val="009E0DD5"/>
    <w:rsid w:val="009E39B3"/>
    <w:rsid w:val="00A07990"/>
    <w:rsid w:val="00A07C66"/>
    <w:rsid w:val="00A12F13"/>
    <w:rsid w:val="00A143B8"/>
    <w:rsid w:val="00A175CD"/>
    <w:rsid w:val="00A1774B"/>
    <w:rsid w:val="00A27E39"/>
    <w:rsid w:val="00A343DF"/>
    <w:rsid w:val="00A3472F"/>
    <w:rsid w:val="00A359FB"/>
    <w:rsid w:val="00A415FB"/>
    <w:rsid w:val="00A41EB3"/>
    <w:rsid w:val="00A423A9"/>
    <w:rsid w:val="00A42E51"/>
    <w:rsid w:val="00A52FDC"/>
    <w:rsid w:val="00A53285"/>
    <w:rsid w:val="00A57B68"/>
    <w:rsid w:val="00A63A20"/>
    <w:rsid w:val="00A63CCE"/>
    <w:rsid w:val="00A85D40"/>
    <w:rsid w:val="00A86749"/>
    <w:rsid w:val="00A97048"/>
    <w:rsid w:val="00AA0878"/>
    <w:rsid w:val="00AA2019"/>
    <w:rsid w:val="00AA2346"/>
    <w:rsid w:val="00AA651B"/>
    <w:rsid w:val="00AA6EBB"/>
    <w:rsid w:val="00AB72E3"/>
    <w:rsid w:val="00AC2565"/>
    <w:rsid w:val="00AC2DC7"/>
    <w:rsid w:val="00AC57DA"/>
    <w:rsid w:val="00AD0BE5"/>
    <w:rsid w:val="00AF1B60"/>
    <w:rsid w:val="00AF2532"/>
    <w:rsid w:val="00AF4FCD"/>
    <w:rsid w:val="00AF6E72"/>
    <w:rsid w:val="00AF7FBB"/>
    <w:rsid w:val="00B05DA6"/>
    <w:rsid w:val="00B10564"/>
    <w:rsid w:val="00B139E2"/>
    <w:rsid w:val="00B146A3"/>
    <w:rsid w:val="00B1505D"/>
    <w:rsid w:val="00B20B2D"/>
    <w:rsid w:val="00B31DC9"/>
    <w:rsid w:val="00B32906"/>
    <w:rsid w:val="00B5652C"/>
    <w:rsid w:val="00B62491"/>
    <w:rsid w:val="00B634DE"/>
    <w:rsid w:val="00B76AC3"/>
    <w:rsid w:val="00B84FEE"/>
    <w:rsid w:val="00B908F5"/>
    <w:rsid w:val="00B96542"/>
    <w:rsid w:val="00B97698"/>
    <w:rsid w:val="00BA1637"/>
    <w:rsid w:val="00BA5A24"/>
    <w:rsid w:val="00BB5534"/>
    <w:rsid w:val="00BB6016"/>
    <w:rsid w:val="00BC24F6"/>
    <w:rsid w:val="00BC700F"/>
    <w:rsid w:val="00BC71AF"/>
    <w:rsid w:val="00BD7507"/>
    <w:rsid w:val="00BE0410"/>
    <w:rsid w:val="00BE3CF3"/>
    <w:rsid w:val="00BE504E"/>
    <w:rsid w:val="00BF0D41"/>
    <w:rsid w:val="00BF4614"/>
    <w:rsid w:val="00C106DE"/>
    <w:rsid w:val="00C12EE6"/>
    <w:rsid w:val="00C1581E"/>
    <w:rsid w:val="00C208BF"/>
    <w:rsid w:val="00C22962"/>
    <w:rsid w:val="00C270E3"/>
    <w:rsid w:val="00C33547"/>
    <w:rsid w:val="00C33A9A"/>
    <w:rsid w:val="00C36C74"/>
    <w:rsid w:val="00C4110B"/>
    <w:rsid w:val="00C47FFC"/>
    <w:rsid w:val="00C50881"/>
    <w:rsid w:val="00C564B5"/>
    <w:rsid w:val="00C668A3"/>
    <w:rsid w:val="00C7710E"/>
    <w:rsid w:val="00C957AC"/>
    <w:rsid w:val="00C97F4D"/>
    <w:rsid w:val="00CA2C95"/>
    <w:rsid w:val="00CB117A"/>
    <w:rsid w:val="00CB2E89"/>
    <w:rsid w:val="00CB4D14"/>
    <w:rsid w:val="00CC006F"/>
    <w:rsid w:val="00CC15C8"/>
    <w:rsid w:val="00CC3122"/>
    <w:rsid w:val="00CD31CF"/>
    <w:rsid w:val="00CE6F7A"/>
    <w:rsid w:val="00CF7209"/>
    <w:rsid w:val="00D15635"/>
    <w:rsid w:val="00D15945"/>
    <w:rsid w:val="00D20822"/>
    <w:rsid w:val="00D23786"/>
    <w:rsid w:val="00D2653E"/>
    <w:rsid w:val="00D5246E"/>
    <w:rsid w:val="00D57ABB"/>
    <w:rsid w:val="00D73025"/>
    <w:rsid w:val="00D7423E"/>
    <w:rsid w:val="00D75D71"/>
    <w:rsid w:val="00D8199D"/>
    <w:rsid w:val="00D86158"/>
    <w:rsid w:val="00D874C9"/>
    <w:rsid w:val="00D87AE6"/>
    <w:rsid w:val="00D97468"/>
    <w:rsid w:val="00DA5DB8"/>
    <w:rsid w:val="00DB1A59"/>
    <w:rsid w:val="00DB2A28"/>
    <w:rsid w:val="00DC3412"/>
    <w:rsid w:val="00DC3A33"/>
    <w:rsid w:val="00DD43AB"/>
    <w:rsid w:val="00DD707A"/>
    <w:rsid w:val="00DE0912"/>
    <w:rsid w:val="00DE1C89"/>
    <w:rsid w:val="00DF2D46"/>
    <w:rsid w:val="00DF3823"/>
    <w:rsid w:val="00DF4B7B"/>
    <w:rsid w:val="00E013D0"/>
    <w:rsid w:val="00E019BB"/>
    <w:rsid w:val="00E1232C"/>
    <w:rsid w:val="00E132E5"/>
    <w:rsid w:val="00E26A15"/>
    <w:rsid w:val="00E40436"/>
    <w:rsid w:val="00E45195"/>
    <w:rsid w:val="00E458B3"/>
    <w:rsid w:val="00E47E28"/>
    <w:rsid w:val="00E5274A"/>
    <w:rsid w:val="00E53372"/>
    <w:rsid w:val="00E62921"/>
    <w:rsid w:val="00E63641"/>
    <w:rsid w:val="00E65A48"/>
    <w:rsid w:val="00E66424"/>
    <w:rsid w:val="00E80631"/>
    <w:rsid w:val="00E902D2"/>
    <w:rsid w:val="00E94554"/>
    <w:rsid w:val="00EA2354"/>
    <w:rsid w:val="00EA256C"/>
    <w:rsid w:val="00EB5C2A"/>
    <w:rsid w:val="00EB7112"/>
    <w:rsid w:val="00ED3359"/>
    <w:rsid w:val="00EE3F8D"/>
    <w:rsid w:val="00F101E5"/>
    <w:rsid w:val="00F108D6"/>
    <w:rsid w:val="00F14FA6"/>
    <w:rsid w:val="00F1628F"/>
    <w:rsid w:val="00F202E0"/>
    <w:rsid w:val="00F30752"/>
    <w:rsid w:val="00F32C40"/>
    <w:rsid w:val="00F431F8"/>
    <w:rsid w:val="00F46E65"/>
    <w:rsid w:val="00F50C2F"/>
    <w:rsid w:val="00F522D9"/>
    <w:rsid w:val="00F5306C"/>
    <w:rsid w:val="00F53E2F"/>
    <w:rsid w:val="00F5788B"/>
    <w:rsid w:val="00F6109F"/>
    <w:rsid w:val="00F77A19"/>
    <w:rsid w:val="00F90EBD"/>
    <w:rsid w:val="00F92A82"/>
    <w:rsid w:val="00F9725E"/>
    <w:rsid w:val="00FA6984"/>
    <w:rsid w:val="00FB0A4D"/>
    <w:rsid w:val="00FB6596"/>
    <w:rsid w:val="00FB6C15"/>
    <w:rsid w:val="00FC0868"/>
    <w:rsid w:val="00FC3087"/>
    <w:rsid w:val="00FE2774"/>
    <w:rsid w:val="00FE53ED"/>
    <w:rsid w:val="00FE7730"/>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6748"/>
  <w15:docId w15:val="{A31B0468-0129-46F2-8C70-8B6C91DD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771"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0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D4C"/>
    <w:pPr>
      <w:tabs>
        <w:tab w:val="center" w:pos="4680"/>
        <w:tab w:val="right" w:pos="9360"/>
      </w:tabs>
    </w:pPr>
  </w:style>
  <w:style w:type="character" w:customStyle="1" w:styleId="HeaderChar">
    <w:name w:val="Header Char"/>
    <w:basedOn w:val="DefaultParagraphFont"/>
    <w:link w:val="Header"/>
    <w:uiPriority w:val="99"/>
    <w:rsid w:val="001F2D4C"/>
    <w:rPr>
      <w:rFonts w:ascii="Arial" w:eastAsia="Arial" w:hAnsi="Arial" w:cs="Arial"/>
      <w:lang w:bidi="en-US"/>
    </w:rPr>
  </w:style>
  <w:style w:type="paragraph" w:styleId="Footer">
    <w:name w:val="footer"/>
    <w:basedOn w:val="Normal"/>
    <w:link w:val="FooterChar"/>
    <w:uiPriority w:val="99"/>
    <w:unhideWhenUsed/>
    <w:rsid w:val="001F2D4C"/>
    <w:pPr>
      <w:tabs>
        <w:tab w:val="center" w:pos="4680"/>
        <w:tab w:val="right" w:pos="9360"/>
      </w:tabs>
    </w:pPr>
  </w:style>
  <w:style w:type="character" w:customStyle="1" w:styleId="FooterChar">
    <w:name w:val="Footer Char"/>
    <w:basedOn w:val="DefaultParagraphFont"/>
    <w:link w:val="Footer"/>
    <w:uiPriority w:val="99"/>
    <w:rsid w:val="001F2D4C"/>
    <w:rPr>
      <w:rFonts w:ascii="Arial" w:eastAsia="Arial" w:hAnsi="Arial" w:cs="Arial"/>
      <w:lang w:bidi="en-US"/>
    </w:rPr>
  </w:style>
  <w:style w:type="character" w:styleId="Hyperlink">
    <w:name w:val="Hyperlink"/>
    <w:basedOn w:val="DefaultParagraphFont"/>
    <w:uiPriority w:val="99"/>
    <w:unhideWhenUsed/>
    <w:rsid w:val="00DE1C89"/>
    <w:rPr>
      <w:color w:val="0000FF" w:themeColor="hyperlink"/>
      <w:u w:val="single"/>
    </w:rPr>
  </w:style>
  <w:style w:type="character" w:styleId="UnresolvedMention">
    <w:name w:val="Unresolved Mention"/>
    <w:basedOn w:val="DefaultParagraphFont"/>
    <w:uiPriority w:val="99"/>
    <w:semiHidden/>
    <w:unhideWhenUsed/>
    <w:rsid w:val="00DE1C89"/>
    <w:rPr>
      <w:color w:val="605E5C"/>
      <w:shd w:val="clear" w:color="auto" w:fill="E1DFDD"/>
    </w:rPr>
  </w:style>
  <w:style w:type="paragraph" w:customStyle="1" w:styleId="Default">
    <w:name w:val="Default"/>
    <w:rsid w:val="00F92A82"/>
    <w:pPr>
      <w:autoSpaceDE w:val="0"/>
      <w:autoSpaceDN w:val="0"/>
      <w:adjustRightInd w:val="0"/>
      <w:ind w:left="0"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midkiff@uada.edu" TargetMode="External"/><Relationship Id="rId3" Type="http://schemas.openxmlformats.org/officeDocument/2006/relationships/settings" Target="settings.xml"/><Relationship Id="rId7" Type="http://schemas.openxmlformats.org/officeDocument/2006/relationships/hyperlink" Target="https://forms.office.com/r/cgBCChdyU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12</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Priscella Thomas-Scott</dc:creator>
  <cp:lastModifiedBy>Allison Harman</cp:lastModifiedBy>
  <cp:revision>214</cp:revision>
  <dcterms:created xsi:type="dcterms:W3CDTF">2026-03-05T15:56:00Z</dcterms:created>
  <dcterms:modified xsi:type="dcterms:W3CDTF">2026-03-05T22:37:00Z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2019-02-12T00:00:00Z</vt:filetime>
  </property>
  <property fmtid="{D5CDD505-2E9C-101B-9397-08002B2CF9AE}" pid="5" name="MSIP_Label_0570d0e1-5e3d-4557-a9f8-84d8494b9cc8_Enabled">
    <vt:lpwstr>true</vt:lpwstr>
  </property>
  <property fmtid="{D5CDD505-2E9C-101B-9397-08002B2CF9AE}" pid="6" name="MSIP_Label_0570d0e1-5e3d-4557-a9f8-84d8494b9cc8_SetDate">
    <vt:lpwstr>2023-02-22T19:58:27Z</vt:lpwstr>
  </property>
  <property fmtid="{D5CDD505-2E9C-101B-9397-08002B2CF9AE}" pid="7" name="MSIP_Label_0570d0e1-5e3d-4557-a9f8-84d8494b9cc8_Method">
    <vt:lpwstr>Standard</vt:lpwstr>
  </property>
  <property fmtid="{D5CDD505-2E9C-101B-9397-08002B2CF9AE}" pid="8" name="MSIP_Label_0570d0e1-5e3d-4557-a9f8-84d8494b9cc8_Name">
    <vt:lpwstr>Public Data</vt:lpwstr>
  </property>
  <property fmtid="{D5CDD505-2E9C-101B-9397-08002B2CF9AE}" pid="9" name="MSIP_Label_0570d0e1-5e3d-4557-a9f8-84d8494b9cc8_SiteId">
    <vt:lpwstr>174d954f-585e-40c3-ae1c-01ada5f26723</vt:lpwstr>
  </property>
  <property fmtid="{D5CDD505-2E9C-101B-9397-08002B2CF9AE}" pid="10" name="MSIP_Label_0570d0e1-5e3d-4557-a9f8-84d8494b9cc8_ActionId">
    <vt:lpwstr>a416df93-bc01-40ad-81b0-f1ab2a11b4c1</vt:lpwstr>
  </property>
  <property fmtid="{D5CDD505-2E9C-101B-9397-08002B2CF9AE}" pid="11" name="MSIP_Label_0570d0e1-5e3d-4557-a9f8-84d8494b9cc8_ContentBits">
    <vt:lpwstr>0</vt:lpwstr>
  </property>
</Properties>
</file>